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Communities in Alberta</w:t>
      </w:r>
    </w:p>
    <w:p>
      <w:pPr>
        <w:spacing w:after="120"/>
      </w:pPr>
      <w:r>
        <w:rPr>
          <w:i/>
          <w:iCs/>
        </w:rPr>
        <w:t xml:space="preserve">Being a good citizen where we live</w:t>
      </w:r>
    </w:p>
    <w:p>
      <w:pPr>
        <w:pStyle w:val="Heading2"/>
      </w:pPr>
      <w:r>
        <w:t xml:space="preserve">Slide 1: Communities in Alberta</w:t>
      </w:r>
    </w:p>
    <w:p>
      <w:pPr>
        <w:spacing w:after="120"/>
      </w:pPr>
      <w:r>
        <w:br/>
        <w:t xml:space="preserve"/>
      </w:r>
      <w:r>
        <w:rPr>
          <w:i/>
          <w:iCs/>
        </w:rPr>
        <w:t xml:space="preserve">Being a good citizen where we live</w:t>
      </w:r>
    </w:p>
    <w:p>
      <w:pPr>
        <w:jc w:val="center"/>
      </w:pPr>
      <w:r>
        <w:drawing>
          <wp:inline distT="0" distB="0" distL="0" distR="0">
            <wp:extent cx="4381500" cy="4381500"/>
            <wp:effectExtent t="0" r="0" b="0" l="0"/>
            <wp:docPr id="1" name="figure" descr="Communities in Alberta" title="Communities in Alb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Welcome students. Explain that today we will learn what it means to be a good citizen in our community. Activate prior knowledge by asking: what is a community you belong to?</w:t>
      </w:r>
    </w:p>
    <w:p>
      <w:pPr>
        <w:pStyle w:val="Heading2"/>
      </w:pPr>
      <w:r>
        <w:t xml:space="preserve">Slide 2: What is Citizenship?</w:t>
      </w:r>
    </w:p>
    <w:p>
      <w:pPr>
        <w:pStyle w:val="ListParagraph"/>
        <w:numPr>
          <w:ilvl w:val="0"/>
          <w:numId w:val="1"/>
        </w:numPr>
      </w:pPr>
      <w:r>
        <w:t xml:space="preserve">A citizen is a member of a community (</w:t>
      </w:r>
      <w:hyperlink w:history="1" r:id="rIdu9avnbbvc58gvchhhcurt">
        <w:r>
          <w:rPr>
            <w:color w:val="1e3a8a"/>
            <w:u w:val="single"/>
          </w:rPr>
          <w:t xml:space="preserve">Outcome</w:t>
        </w:r>
      </w:hyperlink>
      <w:r>
        <w:t xml:space="preserve">).</w:t>
      </w:r>
    </w:p>
    <w:p>
      <w:pPr>
        <w:pStyle w:val="ListParagraph"/>
        <w:numPr>
          <w:ilvl w:val="0"/>
          <w:numId w:val="1"/>
        </w:numPr>
      </w:pPr>
      <w:r>
        <w:t xml:space="preserve">Citizens in Canada have rights, like being treated fairly (</w:t>
      </w:r>
      <w:hyperlink w:history="1" r:id="rIdubvzaattq2l6y3ondhyhm">
        <w:r>
          <w:rPr>
            <w:color w:val="1e3a8a"/>
            <w:u w:val="single"/>
          </w:rPr>
          <w:t xml:space="preserve">Details</w:t>
        </w:r>
      </w:hyperlink>
      <w:r>
        <w:t xml:space="preserve">).</w:t>
      </w:r>
    </w:p>
    <w:p>
      <w:pPr>
        <w:pStyle w:val="ListParagraph"/>
        <w:numPr>
          <w:ilvl w:val="0"/>
          <w:numId w:val="1"/>
        </w:numPr>
      </w:pPr>
      <w:r>
        <w:t xml:space="preserve">Citizens also have jobs to do, called responsibilities (</w:t>
      </w:r>
      <w:hyperlink w:history="1" r:id="rIdn6qhkg7zk0mb2y0treots">
        <w:r>
          <w:rPr>
            <w:color w:val="1e3a8a"/>
            <w:u w:val="single"/>
          </w:rPr>
          <w:t xml:space="preserve">Details</w:t>
        </w:r>
      </w:hyperlink>
      <w:r>
        <w:t xml:space="preserve">).</w:t>
      </w:r>
    </w:p>
    <w:p>
      <w:pPr>
        <w:pStyle w:val="ListParagraph"/>
        <w:numPr>
          <w:ilvl w:val="0"/>
          <w:numId w:val="1"/>
        </w:numPr>
      </w:pPr>
      <w:r>
        <w:t xml:space="preserve">One responsibility is helping our community (</w:t>
      </w:r>
      <w:hyperlink w:history="1" r:id="rIdem7rctzc4nhm650rlm95o">
        <w:r>
          <w:rPr>
            <w:color w:val="1e3a8a"/>
            <w:u w:val="single"/>
          </w:rPr>
          <w:t xml:space="preserve">Details</w:t>
        </w:r>
      </w:hyperlink>
      <w:r>
        <w:t xml:space="preserve">).</w:t>
      </w:r>
      <w:r>
        <w:br/>
        <w:t xml:space="preserve"/>
      </w:r>
      <w:r>
        <w:rPr>
          <w:i/>
          <w:iCs/>
        </w:rPr>
        <w:t xml:space="preserve">Sources: </w:t>
      </w:r>
      <w:hyperlink w:history="1" r:id="rIdbf3xl2nkqbwwhuomjbr4k">
        <w:r>
          <w:rPr>
            <w:i/>
            <w:iCs/>
            <w:color w:val="1e3a8a"/>
            <w:u w:val="single"/>
          </w:rPr>
          <w:t xml:space="preserve">Guiding question</w:t>
        </w:r>
      </w:hyperlink>
      <w:r>
        <w:rPr>
          <w:i/>
          <w:iCs/>
        </w:rPr>
        <w:t xml:space="preserve">, </w:t>
      </w:r>
      <w:hyperlink w:history="1" r:id="rIdhvoobdascnqtbtomygus9">
        <w:r>
          <w:rPr>
            <w:i/>
            <w:iCs/>
            <w:color w:val="1e3a8a"/>
            <w:u w:val="single"/>
          </w:rPr>
          <w:t xml:space="preserve">Outcome</w:t>
        </w:r>
      </w:hyperlink>
      <w:r>
        <w:rPr>
          <w:i/>
          <w:iCs/>
        </w:rPr>
        <w:t xml:space="preserve">, </w:t>
      </w:r>
      <w:hyperlink w:history="1" r:id="rIdjq3m5qngudmqdqebuz0mt">
        <w:r>
          <w:rPr>
            <w:i/>
            <w:iCs/>
            <w:color w:val="1e3a8a"/>
            <w:u w:val="single"/>
          </w:rPr>
          <w:t xml:space="preserve">Details</w:t>
        </w:r>
      </w:hyperlink>
    </w:p>
    <w:p>
      <w:pPr>
        <w:pBdr>
          <w:left w:val="single" w:color="e89c5a" w:sz="12" w:space="8"/>
        </w:pBdr>
        <w:ind w:left="720"/>
      </w:pPr>
      <w:r>
        <w:t xml:space="preserve">Notes: Learning outcome: students investigate rights and responsibilities in Canada (</w:t>
      </w:r>
      <w:hyperlink w:history="1" r:id="rIdrlafmf0c5srwtrw46o5b_">
        <w:r>
          <w:rPr>
            <w:color w:val="1e3a8a"/>
            <w:u w:val="single"/>
          </w:rPr>
          <w:t xml:space="preserve">Outcome</w:t>
        </w:r>
      </w:hyperlink>
      <w:r>
        <w:t xml:space="preserve">). Guiding question: What is responsible citizenship? (</w:t>
      </w:r>
      <w:hyperlink w:history="1" r:id="rIdkjob_e1sz-ou9d2mzq9ji">
        <w:r>
          <w:rPr>
            <w:color w:val="1e3a8a"/>
            <w:u w:val="single"/>
          </w:rPr>
          <w:t xml:space="preserve">Guiding question</w:t>
        </w:r>
      </w:hyperlink>
      <w:r>
        <w:t xml:space="preserve">). Discuss the word 'right' as something everyone should have, and 'responsibility' as a job we do. Formative checkpoint: thumbs up if you can name one right and one responsibility.</w:t>
      </w:r>
    </w:p>
    <w:p>
      <w:pPr>
        <w:pStyle w:val="Heading2"/>
      </w:pPr>
      <w:r>
        <w:t xml:space="preserve">Slide 3: Rights and Responsibilities</w:t>
      </w:r>
    </w:p>
    <w:p>
      <w:pPr>
        <w:spacing w:after="120"/>
      </w:pPr>
      <w:r>
        <w:rPr>
          <w:b/>
          <w:bCs/>
        </w:rPr>
        <w:t xml:space="preserve">My Rights</w:t>
      </w:r>
      <w:r>
        <w:br/>
        <w:t xml:space="preserve"/>
      </w:r>
      <w:r>
        <w:t xml:space="preserve">I have the right to be treated the same as everyone else (</w:t>
      </w:r>
      <w:hyperlink w:history="1" r:id="rIdwdxi7xvlx-yw7icd8sfqs">
        <w:r>
          <w:rPr>
            <w:color w:val="1e3a8a"/>
            <w:u w:val="single"/>
          </w:rPr>
          <w:t xml:space="preserve">Details</w:t>
        </w:r>
      </w:hyperlink>
      <w:r>
        <w:t xml:space="preserve">). This is true no matter how I look or where I come from (</w:t>
      </w:r>
      <w:hyperlink w:history="1" r:id="rIdni63ancd52opwxjng3b0k">
        <w:r>
          <w:rPr>
            <w:color w:val="1e3a8a"/>
            <w:u w:val="single"/>
          </w:rPr>
          <w:t xml:space="preserve">Details</w:t>
        </w:r>
      </w:hyperlink>
      <w:r>
        <w:t xml:space="preserve">).</w:t>
      </w:r>
      <w:r>
        <w:br/>
        <w:t xml:space="preserve"/>
      </w:r>
      <w:r>
        <w:rPr>
          <w:b/>
          <w:bCs/>
        </w:rPr>
        <w:t xml:space="preserve">My Responsibilities</w:t>
      </w:r>
      <w:r>
        <w:br/>
        <w:t xml:space="preserve"/>
      </w:r>
      <w:r>
        <w:t xml:space="preserve">I help my community (</w:t>
      </w:r>
      <w:hyperlink w:history="1" r:id="rIdxsjohq6rgqevsclfbpikn">
        <w:r>
          <w:rPr>
            <w:color w:val="1e3a8a"/>
            <w:u w:val="single"/>
          </w:rPr>
          <w:t xml:space="preserve">Details</w:t>
        </w:r>
      </w:hyperlink>
      <w:r>
        <w:t xml:space="preserve">). I respect other people's rights (</w:t>
      </w:r>
      <w:hyperlink w:history="1" r:id="rIdsi2ijdvdzajysabrywinm">
        <w:r>
          <w:rPr>
            <w:color w:val="1e3a8a"/>
            <w:u w:val="single"/>
          </w:rPr>
          <w:t xml:space="preserve">Details</w:t>
        </w:r>
      </w:hyperlink>
      <w:r>
        <w:t xml:space="preserve">). One day I will vote (</w:t>
      </w:r>
      <w:hyperlink w:history="1" r:id="rIdej4ux7dh5umx8q0qy5qpr">
        <w:r>
          <w:rPr>
            <w:color w:val="1e3a8a"/>
            <w:u w:val="single"/>
          </w:rPr>
          <w:t xml:space="preserve">Details</w:t>
        </w:r>
      </w:hyperlink>
      <w:r>
        <w:t xml:space="preserve">).</w:t>
      </w:r>
      <w:r>
        <w:br/>
        <w:t xml:space="preserve"/>
      </w:r>
      <w:r>
        <w:rPr>
          <w:i/>
          <w:iCs/>
        </w:rPr>
        <w:t xml:space="preserve">Sources: </w:t>
      </w:r>
      <w:hyperlink w:history="1" r:id="rId8tvrlhtyu8eyiqadlqqeh">
        <w:r>
          <w:rPr>
            <w:i/>
            <w:iCs/>
            <w:color w:val="1e3a8a"/>
            <w:u w:val="single"/>
          </w:rPr>
          <w:t xml:space="preserve">Details</w:t>
        </w:r>
      </w:hyperlink>
    </w:p>
    <w:p>
      <w:pPr>
        <w:pBdr>
          <w:left w:val="single" w:color="e89c5a" w:sz="12" w:space="8"/>
        </w:pBdr>
        <w:ind w:left="720"/>
      </w:pPr>
      <w:r>
        <w:t xml:space="preserve">Notes: Understanding: rights come with responsibilities (</w:t>
      </w:r>
      <w:hyperlink w:history="1" r:id="rIdzfzlseafizscydxv4rh3h">
        <w:r>
          <w:rPr>
            <w:color w:val="1e3a8a"/>
            <w:u w:val="single"/>
          </w:rPr>
          <w:t xml:space="preserve">Details</w:t>
        </w:r>
      </w:hyperlink>
      <w:r>
        <w:t xml:space="preserve">). Have students draw one right and one responsibility side by side. Support: give sentence starters. Extension: ask students to explain why rights need responsibilities.</w:t>
      </w:r>
    </w:p>
    <w:p>
      <w:pPr>
        <w:pStyle w:val="Heading2"/>
      </w:pPr>
      <w:r>
        <w:t xml:space="preserve">Slide 4: How Can I Take Action?</w:t>
      </w:r>
    </w:p>
    <w:p>
      <w:pPr>
        <w:pStyle w:val="ListParagraph"/>
        <w:numPr>
          <w:ilvl w:val="0"/>
          <w:numId w:val="2"/>
        </w:numPr>
      </w:pPr>
      <w:r>
        <w:rPr>
          <w:b/>
          <w:bCs/>
        </w:rPr>
        <w:t xml:space="preserve">Notice a problem</w:t>
      </w:r>
      <w:r>
        <w:t xml:space="preserve">: See something that needs help in your community (</w:t>
      </w:r>
      <w:hyperlink w:history="1" r:id="rIdmr1lnenrel2bdfe0nkefr">
        <w:r>
          <w:rPr>
            <w:color w:val="1e3a8a"/>
            <w:u w:val="single"/>
          </w:rPr>
          <w:t xml:space="preserve">Details</w:t>
        </w:r>
      </w:hyperlink>
      <w:r>
        <w:t xml:space="preserve">).</w:t>
      </w:r>
    </w:p>
    <w:p>
      <w:pPr>
        <w:pStyle w:val="ListParagraph"/>
        <w:numPr>
          <w:ilvl w:val="0"/>
          <w:numId w:val="2"/>
        </w:numPr>
      </w:pPr>
      <w:r>
        <w:rPr>
          <w:b/>
          <w:bCs/>
        </w:rPr>
        <w:t xml:space="preserve">Ask questions</w:t>
      </w:r>
      <w:r>
        <w:t xml:space="preserve">: Learn from many sources, not just one (</w:t>
      </w:r>
      <w:hyperlink w:history="1" r:id="rIdsntgbzpervjghm2avplvw">
        <w:r>
          <w:rPr>
            <w:color w:val="1e3a8a"/>
            <w:u w:val="single"/>
          </w:rPr>
          <w:t xml:space="preserve">Details</w:t>
        </w:r>
      </w:hyperlink>
      <w:r>
        <w:t xml:space="preserve">).</w:t>
      </w:r>
    </w:p>
    <w:p>
      <w:pPr>
        <w:pStyle w:val="ListParagraph"/>
        <w:numPr>
          <w:ilvl w:val="0"/>
          <w:numId w:val="2"/>
        </w:numPr>
      </w:pPr>
      <w:r>
        <w:rPr>
          <w:b/>
          <w:bCs/>
        </w:rPr>
        <w:t xml:space="preserve">Listen to others</w:t>
      </w:r>
      <w:r>
        <w:t xml:space="preserve">: Think about how other people feel (</w:t>
      </w:r>
      <w:hyperlink w:history="1" r:id="rIdx6cxsiko7gprs3a3jzqtl">
        <w:r>
          <w:rPr>
            <w:color w:val="1e3a8a"/>
            <w:u w:val="single"/>
          </w:rPr>
          <w:t xml:space="preserve">Details</w:t>
        </w:r>
      </w:hyperlink>
      <w:r>
        <w:t xml:space="preserve">).</w:t>
      </w:r>
    </w:p>
    <w:p>
      <w:pPr>
        <w:pStyle w:val="ListParagraph"/>
        <w:numPr>
          <w:ilvl w:val="0"/>
          <w:numId w:val="2"/>
        </w:numPr>
      </w:pPr>
      <w:r>
        <w:rPr>
          <w:b/>
          <w:bCs/>
        </w:rPr>
        <w:t xml:space="preserve">Take action</w:t>
      </w:r>
      <w:r>
        <w:t xml:space="preserve">: Share ideas, give donations, or volunteer (</w:t>
      </w:r>
      <w:hyperlink w:history="1" r:id="rIddml9a44q0rik46s4tiyex">
        <w:r>
          <w:rPr>
            <w:color w:val="1e3a8a"/>
            <w:u w:val="single"/>
          </w:rPr>
          <w:t xml:space="preserve">Details</w:t>
        </w:r>
      </w:hyperlink>
      <w:r>
        <w:t xml:space="preserve">).</w:t>
      </w:r>
      <w:r>
        <w:br/>
        <w:t xml:space="preserve"/>
      </w:r>
      <w:r>
        <w:rPr>
          <w:i/>
          <w:iCs/>
        </w:rPr>
        <w:t xml:space="preserve">Sources: </w:t>
      </w:r>
      <w:hyperlink w:history="1" r:id="rId7gtftqopslmpbhj7xztmx">
        <w:r>
          <w:rPr>
            <w:i/>
            <w:iCs/>
            <w:color w:val="1e3a8a"/>
            <w:u w:val="single"/>
          </w:rPr>
          <w:t xml:space="preserve">Guiding question</w:t>
        </w:r>
      </w:hyperlink>
      <w:r>
        <w:rPr>
          <w:i/>
          <w:iCs/>
        </w:rPr>
        <w:t xml:space="preserve">, </w:t>
      </w:r>
      <w:hyperlink w:history="1" r:id="rIdu3avu3chhamgjjqopl_co">
        <w:r>
          <w:rPr>
            <w:i/>
            <w:iCs/>
            <w:color w:val="1e3a8a"/>
            <w:u w:val="single"/>
          </w:rPr>
          <w:t xml:space="preserve">Outcome</w:t>
        </w:r>
      </w:hyperlink>
      <w:r>
        <w:rPr>
          <w:i/>
          <w:iCs/>
        </w:rPr>
        <w:t xml:space="preserve">, </w:t>
      </w:r>
      <w:hyperlink w:history="1" r:id="rIdhq9mzc44hh-5fchgml_wx">
        <w:r>
          <w:rPr>
            <w:i/>
            <w:iCs/>
            <w:color w:val="1e3a8a"/>
            <w:u w:val="single"/>
          </w:rPr>
          <w:t xml:space="preserve">Details</w:t>
        </w:r>
      </w:hyperlink>
    </w:p>
    <w:p>
      <w:pPr>
        <w:pBdr>
          <w:left w:val="single" w:color="e89c5a" w:sz="12" w:space="8"/>
        </w:pBdr>
        <w:ind w:left="720"/>
      </w:pPr>
      <w:r>
        <w:t xml:space="preserve">Notes: Guiding question: How can citizens become active and informed? (</w:t>
      </w:r>
      <w:hyperlink w:history="1" r:id="rIdqzj_nowhz0hrsw8ztsjxk">
        <w:r>
          <w:rPr>
            <w:color w:val="1e3a8a"/>
            <w:u w:val="single"/>
          </w:rPr>
          <w:t xml:space="preserve">Guiding question</w:t>
        </w:r>
      </w:hyperlink>
      <w:r>
        <w:t xml:space="preserve">). Learning outcome: students investigate ways to learn about the world and take action for change (</w:t>
      </w:r>
      <w:hyperlink w:history="1" r:id="rIdfmtcfwmwr7g-k0z4rwh9c">
        <w:r>
          <w:rPr>
            <w:color w:val="1e3a8a"/>
            <w:u w:val="single"/>
          </w:rPr>
          <w:t xml:space="preserve">Outcome</w:t>
        </w:r>
      </w:hyperlink>
      <w:r>
        <w:t xml:space="preserve">). The study of historical issues and events, such as those in ancient civilizations and empires, can provide insight into contemporary issues and events. Support: use pictures for each step. Extension: ask for a real example from their own community.</w:t>
      </w:r>
    </w:p>
    <w:p>
      <w:pPr>
        <w:pStyle w:val="Heading2"/>
      </w:pPr>
      <w:r>
        <w:t xml:space="preserve">Slide 5: Ways to Help Our Community</w:t>
      </w:r>
    </w:p>
    <w:p>
      <w:pPr>
        <w:pStyle w:val="ListParagraph"/>
        <w:numPr>
          <w:ilvl w:val="0"/>
          <w:numId w:val="1"/>
        </w:numPr>
      </w:pPr>
      <w:r>
        <w:rPr>
          <w:b/>
          <w:bCs/>
        </w:rPr>
        <w:t xml:space="preserve">Share information</w:t>
      </w:r>
      <w:r>
        <w:t xml:space="preserve">: Tell people something important you learned (</w:t>
      </w:r>
      <w:hyperlink w:history="1" r:id="rId_ln_xijb5t7nu3gyxj20z">
        <w:r>
          <w:rPr>
            <w:color w:val="1e3a8a"/>
            <w:u w:val="single"/>
          </w:rPr>
          <w:t xml:space="preserve">Details</w:t>
        </w:r>
      </w:hyperlink>
      <w:r>
        <w:t xml:space="preserve">).</w:t>
      </w:r>
    </w:p>
    <w:p>
      <w:pPr>
        <w:pStyle w:val="ListParagraph"/>
        <w:numPr>
          <w:ilvl w:val="0"/>
          <w:numId w:val="1"/>
        </w:numPr>
      </w:pPr>
      <w:r>
        <w:rPr>
          <w:b/>
          <w:bCs/>
        </w:rPr>
        <w:t xml:space="preserve">Collect donations</w:t>
      </w:r>
      <w:r>
        <w:t xml:space="preserve">: Gather items like food or clothes to give (</w:t>
      </w:r>
      <w:hyperlink w:history="1" r:id="rIdszjbfbrz31cf6g26fev4m">
        <w:r>
          <w:rPr>
            <w:color w:val="1e3a8a"/>
            <w:u w:val="single"/>
          </w:rPr>
          <w:t xml:space="preserve">Details</w:t>
        </w:r>
      </w:hyperlink>
      <w:r>
        <w:t xml:space="preserve">).</w:t>
      </w:r>
    </w:p>
    <w:p>
      <w:pPr>
        <w:pStyle w:val="ListParagraph"/>
        <w:numPr>
          <w:ilvl w:val="0"/>
          <w:numId w:val="1"/>
        </w:numPr>
      </w:pPr>
      <w:r>
        <w:rPr>
          <w:b/>
          <w:bCs/>
        </w:rPr>
        <w:t xml:space="preserve">Volunteer</w:t>
      </w:r>
      <w:r>
        <w:t xml:space="preserve">: Give your time to help others (</w:t>
      </w:r>
      <w:hyperlink w:history="1" r:id="rIdqqowpiq132ratxkqbeg2w">
        <w:r>
          <w:rPr>
            <w:color w:val="1e3a8a"/>
            <w:u w:val="single"/>
          </w:rPr>
          <w:t xml:space="preserve">Details</w:t>
        </w:r>
      </w:hyperlink>
      <w:r>
        <w:t xml:space="preserve">).</w:t>
      </w:r>
    </w:p>
    <w:p>
      <w:pPr>
        <w:pStyle w:val="ListParagraph"/>
        <w:numPr>
          <w:ilvl w:val="0"/>
          <w:numId w:val="1"/>
        </w:numPr>
      </w:pPr>
      <w:r>
        <w:rPr>
          <w:b/>
          <w:bCs/>
        </w:rPr>
        <w:t xml:space="preserve">Plan a project</w:t>
      </w:r>
      <w:r>
        <w:t xml:space="preserve">: Pick an issue, then make small steps to fix it (</w:t>
      </w:r>
      <w:hyperlink w:history="1" r:id="rIdb2q_7opfquxsbekemizlb">
        <w:r>
          <w:rPr>
            <w:color w:val="1e3a8a"/>
            <w:u w:val="single"/>
          </w:rPr>
          <w:t xml:space="preserve">Details</w:t>
        </w:r>
      </w:hyperlink>
      <w:r>
        <w:t xml:space="preserve">).</w:t>
      </w:r>
      <w:r>
        <w:br/>
        <w:t xml:space="preserve"/>
      </w:r>
      <w:r>
        <w:rPr>
          <w:i/>
          <w:iCs/>
        </w:rPr>
        <w:t xml:space="preserve">Sources: </w:t>
      </w:r>
      <w:hyperlink w:history="1" r:id="rId02nvd4k7p9guwh-qinybv">
        <w:r>
          <w:rPr>
            <w:i/>
            <w:iCs/>
            <w:color w:val="1e3a8a"/>
            <w:u w:val="single"/>
          </w:rPr>
          <w:t xml:space="preserve">Details</w:t>
        </w:r>
      </w:hyperlink>
      <w:r>
        <w:rPr>
          <w:i/>
          <w:iCs/>
        </w:rPr>
        <w:t xml:space="preserve">, </w:t>
      </w:r>
      <w:hyperlink w:history="1" r:id="rIdlp6e46fl3d45cuo0uaqun">
        <w:r>
          <w:rPr>
            <w:i/>
            <w:iCs/>
            <w:color w:val="1e3a8a"/>
            <w:u w:val="single"/>
          </w:rPr>
          <w:t xml:space="preserve">Details</w:t>
        </w:r>
      </w:hyperlink>
    </w:p>
    <w:p>
      <w:pPr>
        <w:pBdr>
          <w:left w:val="single" w:color="e89c5a" w:sz="12" w:space="8"/>
        </w:pBdr>
        <w:ind w:left="720"/>
      </w:pPr>
      <w:r>
        <w:t xml:space="preserve">Notes: Connects grade 5 action ideas (</w:t>
      </w:r>
      <w:hyperlink w:history="1" r:id="rIdrgahuavj21ydwcgxdbsjg">
        <w:r>
          <w:rPr>
            <w:color w:val="1e3a8a"/>
            <w:u w:val="single"/>
          </w:rPr>
          <w:t xml:space="preserve">Details</w:t>
        </w:r>
      </w:hyperlink>
      <w:r>
        <w:t xml:space="preserve">) with grade 6 project planning steps (</w:t>
      </w:r>
      <w:hyperlink w:history="1" r:id="rIdjjj8ju1gbytfs6evt7vd2">
        <w:r>
          <w:rPr>
            <w:color w:val="1e3a8a"/>
            <w:u w:val="single"/>
          </w:rPr>
          <w:t xml:space="preserve">Details</w:t>
        </w:r>
      </w:hyperlink>
      <w:r>
        <w:t xml:space="preserve">), simplified for grade 3 as an introduction to civic participation. Have students identify an action they could take in response to an issue or event, such as sharing information, collecting donations, volunteering, or changing personal behaviours. Extension: ask students to sequence a mini project plan for a classroom problem.</w:t>
      </w:r>
    </w:p>
    <w:p>
      <w:pPr>
        <w:pStyle w:val="Heading2"/>
      </w:pPr>
      <w:r>
        <w:t xml:space="preserve">Slide 6: Being Part of a Community</w:t>
      </w:r>
    </w:p>
    <w:p>
      <w:pPr>
        <w:spacing w:after="120"/>
      </w:pPr>
      <w:r>
        <w:rPr>
          <w:b/>
          <w:bCs/>
        </w:rPr>
        <w:t xml:space="preserve">Summary:</w:t>
      </w:r>
      <w:r>
        <w:t xml:space="preserve"> Being a citizen means having rights and responsibilities (</w:t>
      </w:r>
      <w:hyperlink w:history="1" r:id="rId2ooh_wd-cdbspvdmfiljx">
        <w:r>
          <w:rPr>
            <w:color w:val="1e3a8a"/>
            <w:u w:val="single"/>
          </w:rPr>
          <w:t xml:space="preserve">Outcome</w:t>
        </w:r>
      </w:hyperlink>
      <w:r>
        <w:t xml:space="preserve">). We can be informed by asking questions and listening to others (</w:t>
      </w:r>
      <w:hyperlink w:history="1" r:id="rIdmqzp4stqetv8gvyikd_lc">
        <w:r>
          <w:rPr>
            <w:color w:val="1e3a8a"/>
            <w:u w:val="single"/>
          </w:rPr>
          <w:t xml:space="preserve">Outcome</w:t>
        </w:r>
      </w:hyperlink>
      <w:r>
        <w:t xml:space="preserve">). We can take action to help our community grow strong (</w:t>
      </w:r>
      <w:hyperlink w:history="1" r:id="rIdldllyeja0nh9medqra5dy">
        <w:r>
          <w:rPr>
            <w:color w:val="1e3a8a"/>
            <w:u w:val="single"/>
          </w:rPr>
          <w:t xml:space="preserve">Details</w:t>
        </w:r>
      </w:hyperlink>
      <w:r>
        <w:t xml:space="preserve">).</w:t>
      </w:r>
      <w:r>
        <w:br/>
        <w:t xml:space="preserve"/>
      </w:r>
      <w:r>
        <w:rPr>
          <w:b/>
          <w:bCs/>
        </w:rPr>
        <w:t xml:space="preserve">Question:</w:t>
      </w:r>
      <w:r>
        <w:t xml:space="preserve"> What is one small action you can do this week to help your community?</w:t>
      </w:r>
      <w:r>
        <w:br/>
        <w:t xml:space="preserve"/>
      </w:r>
      <w:r>
        <w:rPr>
          <w:i/>
          <w:iCs/>
        </w:rPr>
        <w:t xml:space="preserve">Sources: </w:t>
      </w:r>
      <w:hyperlink w:history="1" r:id="rId5kqz4zdg_fke1vwksr5f5">
        <w:r>
          <w:rPr>
            <w:i/>
            <w:iCs/>
            <w:color w:val="1e3a8a"/>
            <w:u w:val="single"/>
          </w:rPr>
          <w:t xml:space="preserve">Outcome</w:t>
        </w:r>
      </w:hyperlink>
      <w:r>
        <w:rPr>
          <w:i/>
          <w:iCs/>
        </w:rPr>
        <w:t xml:space="preserve">, </w:t>
      </w:r>
      <w:hyperlink w:history="1" r:id="rIdhj_loxcqa7blzzrrbs0ck">
        <w:r>
          <w:rPr>
            <w:i/>
            <w:iCs/>
            <w:color w:val="1e3a8a"/>
            <w:u w:val="single"/>
          </w:rPr>
          <w:t xml:space="preserve">Outcome</w:t>
        </w:r>
      </w:hyperlink>
      <w:r>
        <w:rPr>
          <w:i/>
          <w:iCs/>
        </w:rPr>
        <w:t xml:space="preserve">, </w:t>
      </w:r>
      <w:hyperlink w:history="1" r:id="rIdx1pp-yqyfljfcyhsrjfq5">
        <w:r>
          <w:rPr>
            <w:i/>
            <w:iCs/>
            <w:color w:val="1e3a8a"/>
            <w:u w:val="single"/>
          </w:rPr>
          <w:t xml:space="preserve">Details</w:t>
        </w:r>
      </w:hyperlink>
    </w:p>
    <w:p>
      <w:pPr>
        <w:pBdr>
          <w:left w:val="single" w:color="e89c5a" w:sz="12" w:space="8"/>
        </w:pBdr>
        <w:ind w:left="720"/>
      </w:pPr>
      <w:r>
        <w:t xml:space="preserve">Notes: Success criteria: students can name one right, one responsibility, and one action for community helping. Wrap up with sharing circle. Support: sentence frame 'I can help my community by ___.' Extension: write a plan with three steps.</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9avnbbvc58gvchhhcurt" Type="http://schemas.openxmlformats.org/officeDocument/2006/relationships/hyperlink" Target="https://goa-cc-uat-aili-app-001.azurewebsites.net/explore/node/47688" TargetMode="External"/><Relationship Id="rIdubvzaattq2l6y3ondhyhm" Type="http://schemas.openxmlformats.org/officeDocument/2006/relationships/hyperlink" Target="https://goa-cc-uat-aili-app-001.azurewebsites.net/explore/node/47690" TargetMode="External"/><Relationship Id="rIdn6qhkg7zk0mb2y0treots" Type="http://schemas.openxmlformats.org/officeDocument/2006/relationships/hyperlink" Target="https://goa-cc-uat-aili-app-001.azurewebsites.net/explore/node/47690" TargetMode="External"/><Relationship Id="rIdem7rctzc4nhm650rlm95o" Type="http://schemas.openxmlformats.org/officeDocument/2006/relationships/hyperlink" Target="https://goa-cc-uat-aili-app-001.azurewebsites.net/explore/node/47690" TargetMode="External"/><Relationship Id="rIdbf3xl2nkqbwwhuomjbr4k" Type="http://schemas.openxmlformats.org/officeDocument/2006/relationships/hyperlink" Target="https://goa-cc-uat-aili-app-001.azurewebsites.net/explore/node/47687" TargetMode="External"/><Relationship Id="rIdhvoobdascnqtbtomygus9" Type="http://schemas.openxmlformats.org/officeDocument/2006/relationships/hyperlink" Target="https://goa-cc-uat-aili-app-001.azurewebsites.net/explore/node/47688" TargetMode="External"/><Relationship Id="rIdjq3m5qngudmqdqebuz0mt" Type="http://schemas.openxmlformats.org/officeDocument/2006/relationships/hyperlink" Target="https://goa-cc-uat-aili-app-001.azurewebsites.net/explore/node/47690" TargetMode="External"/><Relationship Id="rIdrlafmf0c5srwtrw46o5b_" Type="http://schemas.openxmlformats.org/officeDocument/2006/relationships/hyperlink" Target="https://goa-cc-uat-aili-app-001.azurewebsites.net/explore/node/47688" TargetMode="External"/><Relationship Id="rIdkjob_e1sz-ou9d2mzq9ji" Type="http://schemas.openxmlformats.org/officeDocument/2006/relationships/hyperlink" Target="https://goa-cc-uat-aili-app-001.azurewebsites.net/explore/node/47687" TargetMode="External"/><Relationship Id="rIdwdxi7xvlx-yw7icd8sfqs" Type="http://schemas.openxmlformats.org/officeDocument/2006/relationships/hyperlink" Target="https://goa-cc-uat-aili-app-001.azurewebsites.net/explore/node/47690" TargetMode="External"/><Relationship Id="rIdni63ancd52opwxjng3b0k" Type="http://schemas.openxmlformats.org/officeDocument/2006/relationships/hyperlink" Target="https://goa-cc-uat-aili-app-001.azurewebsites.net/explore/node/47690" TargetMode="External"/><Relationship Id="rIdxsjohq6rgqevsclfbpikn" Type="http://schemas.openxmlformats.org/officeDocument/2006/relationships/hyperlink" Target="https://goa-cc-uat-aili-app-001.azurewebsites.net/explore/node/47690" TargetMode="External"/><Relationship Id="rIdsi2ijdvdzajysabrywinm" Type="http://schemas.openxmlformats.org/officeDocument/2006/relationships/hyperlink" Target="https://goa-cc-uat-aili-app-001.azurewebsites.net/explore/node/47690" TargetMode="External"/><Relationship Id="rIdej4ux7dh5umx8q0qy5qpr" Type="http://schemas.openxmlformats.org/officeDocument/2006/relationships/hyperlink" Target="https://goa-cc-uat-aili-app-001.azurewebsites.net/explore/node/47690" TargetMode="External"/><Relationship Id="rId8tvrlhtyu8eyiqadlqqeh" Type="http://schemas.openxmlformats.org/officeDocument/2006/relationships/hyperlink" Target="https://goa-cc-uat-aili-app-001.azurewebsites.net/explore/node/47690" TargetMode="External"/><Relationship Id="rIdzfzlseafizscydxv4rh3h" Type="http://schemas.openxmlformats.org/officeDocument/2006/relationships/hyperlink" Target="https://goa-cc-uat-aili-app-001.azurewebsites.net/explore/node/47690" TargetMode="External"/><Relationship Id="rIdmr1lnenrel2bdfe0nkefr" Type="http://schemas.openxmlformats.org/officeDocument/2006/relationships/hyperlink" Target="https://goa-cc-uat-aili-app-001.azurewebsites.net/explore/node/47724" TargetMode="External"/><Relationship Id="rIdsntgbzpervjghm2avplvw" Type="http://schemas.openxmlformats.org/officeDocument/2006/relationships/hyperlink" Target="https://goa-cc-uat-aili-app-001.azurewebsites.net/explore/node/47724" TargetMode="External"/><Relationship Id="rIdx6cxsiko7gprs3a3jzqtl" Type="http://schemas.openxmlformats.org/officeDocument/2006/relationships/hyperlink" Target="https://goa-cc-uat-aili-app-001.azurewebsites.net/explore/node/47724" TargetMode="External"/><Relationship Id="rIddml9a44q0rik46s4tiyex" Type="http://schemas.openxmlformats.org/officeDocument/2006/relationships/hyperlink" Target="https://goa-cc-uat-aili-app-001.azurewebsites.net/explore/node/47724" TargetMode="External"/><Relationship Id="rId7gtftqopslmpbhj7xztmx" Type="http://schemas.openxmlformats.org/officeDocument/2006/relationships/hyperlink" Target="https://goa-cc-uat-aili-app-001.azurewebsites.net/explore/node/47721" TargetMode="External"/><Relationship Id="rIdu3avu3chhamgjjqopl_co" Type="http://schemas.openxmlformats.org/officeDocument/2006/relationships/hyperlink" Target="https://goa-cc-uat-aili-app-001.azurewebsites.net/explore/node/47722" TargetMode="External"/><Relationship Id="rIdhq9mzc44hh-5fchgml_wx" Type="http://schemas.openxmlformats.org/officeDocument/2006/relationships/hyperlink" Target="https://goa-cc-uat-aili-app-001.azurewebsites.net/explore/node/47724" TargetMode="External"/><Relationship Id="rIdqzj_nowhz0hrsw8ztsjxk" Type="http://schemas.openxmlformats.org/officeDocument/2006/relationships/hyperlink" Target="https://goa-cc-uat-aili-app-001.azurewebsites.net/explore/node/47721" TargetMode="External"/><Relationship Id="rIdfmtcfwmwr7g-k0z4rwh9c" Type="http://schemas.openxmlformats.org/officeDocument/2006/relationships/hyperlink" Target="https://goa-cc-uat-aili-app-001.azurewebsites.net/explore/node/47722" TargetMode="External"/><Relationship Id="rId_ln_xijb5t7nu3gyxj20z" Type="http://schemas.openxmlformats.org/officeDocument/2006/relationships/hyperlink" Target="https://goa-cc-uat-aili-app-001.azurewebsites.net/explore/node/47724" TargetMode="External"/><Relationship Id="rIdszjbfbrz31cf6g26fev4m" Type="http://schemas.openxmlformats.org/officeDocument/2006/relationships/hyperlink" Target="https://goa-cc-uat-aili-app-001.azurewebsites.net/explore/node/47724" TargetMode="External"/><Relationship Id="rIdqqowpiq132ratxkqbeg2w" Type="http://schemas.openxmlformats.org/officeDocument/2006/relationships/hyperlink" Target="https://goa-cc-uat-aili-app-001.azurewebsites.net/explore/node/47724" TargetMode="External"/><Relationship Id="rIdb2q_7opfquxsbekemizlb" Type="http://schemas.openxmlformats.org/officeDocument/2006/relationships/hyperlink" Target="https://goa-cc-uat-aili-app-001.azurewebsites.net/explore/node/47752" TargetMode="External"/><Relationship Id="rId02nvd4k7p9guwh-qinybv" Type="http://schemas.openxmlformats.org/officeDocument/2006/relationships/hyperlink" Target="https://goa-cc-uat-aili-app-001.azurewebsites.net/explore/node/47724" TargetMode="External"/><Relationship Id="rIdlp6e46fl3d45cuo0uaqun" Type="http://schemas.openxmlformats.org/officeDocument/2006/relationships/hyperlink" Target="https://goa-cc-uat-aili-app-001.azurewebsites.net/explore/node/47752" TargetMode="External"/><Relationship Id="rIdrgahuavj21ydwcgxdbsjg" Type="http://schemas.openxmlformats.org/officeDocument/2006/relationships/hyperlink" Target="https://goa-cc-uat-aili-app-001.azurewebsites.net/explore/node/47724" TargetMode="External"/><Relationship Id="rIdjjj8ju1gbytfs6evt7vd2" Type="http://schemas.openxmlformats.org/officeDocument/2006/relationships/hyperlink" Target="https://goa-cc-uat-aili-app-001.azurewebsites.net/explore/node/47752" TargetMode="External"/><Relationship Id="rId2ooh_wd-cdbspvdmfiljx" Type="http://schemas.openxmlformats.org/officeDocument/2006/relationships/hyperlink" Target="https://goa-cc-uat-aili-app-001.azurewebsites.net/explore/node/47688" TargetMode="External"/><Relationship Id="rIdmqzp4stqetv8gvyikd_lc" Type="http://schemas.openxmlformats.org/officeDocument/2006/relationships/hyperlink" Target="https://goa-cc-uat-aili-app-001.azurewebsites.net/explore/node/47722" TargetMode="External"/><Relationship Id="rIdldllyeja0nh9medqra5dy" Type="http://schemas.openxmlformats.org/officeDocument/2006/relationships/hyperlink" Target="https://goa-cc-uat-aili-app-001.azurewebsites.net/explore/node/47752" TargetMode="External"/><Relationship Id="rId5kqz4zdg_fke1vwksr5f5" Type="http://schemas.openxmlformats.org/officeDocument/2006/relationships/hyperlink" Target="https://goa-cc-uat-aili-app-001.azurewebsites.net/explore/node/47688" TargetMode="External"/><Relationship Id="rIdhj_loxcqa7blzzrrbs0ck" Type="http://schemas.openxmlformats.org/officeDocument/2006/relationships/hyperlink" Target="https://goa-cc-uat-aili-app-001.azurewebsites.net/explore/node/47722" TargetMode="External"/><Relationship Id="rIdx1pp-yqyfljfcyhsrjfq5" Type="http://schemas.openxmlformats.org/officeDocument/2006/relationships/hyperlink" Target="https://goa-cc-uat-aili-app-001.azurewebsites.net/explore/node/47752" TargetMode="External"/><Relationship Id="rId7" Type="http://schemas.openxmlformats.org/officeDocument/2006/relationships/image" Target="media/6a334e43660a296db40d9c712f3352afee6ad79b.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Communities in Alberta</dc:title>
  <dc:creator>AILI</dc:creator>
  <cp:lastModifiedBy>Un-named</cp:lastModifiedBy>
  <cp:revision>1</cp:revision>
  <dcterms:created xsi:type="dcterms:W3CDTF">2026-10-04T11:12:30.579Z</dcterms:created>
  <dcterms:modified xsi:type="dcterms:W3CDTF">2026-10-04T11:12:30.579Z</dcterms:modified>
</cp:coreProperties>
</file>

<file path=docProps/custom.xml><?xml version="1.0" encoding="utf-8"?>
<Properties xmlns="http://schemas.openxmlformats.org/officeDocument/2006/custom-properties" xmlns:vt="http://schemas.openxmlformats.org/officeDocument/2006/docPropsVTypes"/>
</file>