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The Kokum's Blanket of Lights</w:t>
      </w:r>
    </w:p>
    <w:p>
      <w:pPr>
        <w:jc w:val="center"/>
      </w:pPr>
      <w:r>
        <w:drawing>
          <wp:inline distT="0" distB="0" distL="0" distR="0">
            <wp:extent cx="4381500" cy="4381500"/>
            <wp:effectExtent t="0" r="0" b="0" l="0"/>
            <wp:docPr id="1" name="figure" descr="Figure 1: A grandmother and a young girl lie side by side on a blanket in a dark field, gazing up at a night sky filled with a crescent moon" title="Figure 1: A grandmother and a young girl lie side by side on a blanket in a dark field, gazing up at a night sky filled with a crescent mo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0" cy="438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20"/>
      </w:pPr>
      <w:r>
        <w:t xml:space="preserve">Maya wrapped a blanket around her shoulders and lay on the cold grass beside her kokum, Grandma Alice.</w:t>
      </w:r>
    </w:p>
    <w:p>
      <w:pPr>
        <w:spacing w:after="120"/>
      </w:pPr>
      <w:r>
        <w:t xml:space="preserve">"Look," Grandma whispered, pointing up. "The Moon is only a sliver tonight."</w:t>
      </w:r>
    </w:p>
    <w:p>
      <w:pPr>
        <w:spacing w:after="120"/>
      </w:pPr>
      <w:r>
        <w:t xml:space="preserve">"It changes shape every night," Maya said. "Last week it was a full circle."</w:t>
      </w:r>
    </w:p>
    <w:p>
      <w:pPr>
        <w:spacing w:after="120"/>
      </w:pPr>
      <w:r>
        <w:t xml:space="preserve">"That's a cycle," Grandma said. "My mother taught me to watch it, the same way our people once watched it to know when to hunt and gather."</w:t>
      </w:r>
    </w:p>
    <w:p>
      <w:pPr>
        <w:spacing w:after="120"/>
      </w:pPr>
      <w:r>
        <w:t xml:space="preserve">Green light rippled across the sky.</w:t>
      </w:r>
    </w:p>
    <w:p>
      <w:pPr>
        <w:spacing w:after="120"/>
      </w:pPr>
      <w:r>
        <w:t xml:space="preserve">"Northern lights!" Maya gasped.</w:t>
      </w:r>
    </w:p>
    <w:p>
      <w:pPr>
        <w:spacing w:after="120"/>
      </w:pPr>
      <w:r>
        <w:t xml:space="preserve">"Auroras," Grandma said softly. "There are stories about them too, passed down for generations."</w:t>
      </w:r>
    </w:p>
    <w:p>
      <w:pPr>
        <w:spacing w:after="120"/>
      </w:pPr>
      <w:r>
        <w:t xml:space="preserve">Maya noticed the sky was still bright, though it was late. "Why isn't it dark yet?"</w:t>
      </w:r>
    </w:p>
    <w:p>
      <w:pPr>
        <w:spacing w:after="120"/>
      </w:pPr>
      <w:r>
        <w:t xml:space="preserve">"Earth tilts differently through the year," Grandma explained. "That gives us longer days in summer."</w:t>
      </w:r>
    </w:p>
    <w:p>
      <w:pPr>
        <w:spacing w:after="120"/>
      </w:pPr>
      <w:r>
        <w:t xml:space="preserve">Maya smiled, tracing the Moon's curve with her finger, feeling connected to everyone who had ever watched this same sky.</w:t>
      </w:r>
    </w:p>
    <w:p>
      <w:pPr>
        <w:pStyle w:val="Heading2"/>
      </w:pPr>
      <w:r>
        <w:t xml:space="preserve">Words to know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Moon phases</w:t>
      </w:r>
      <w:r>
        <w:t xml:space="preserve">: The changing shapes of the Moon we see over about a month, caused by how sunlight lights it up.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Aurora (northern lights)</w:t>
      </w:r>
      <w:r>
        <w:t xml:space="preserve">: Glowing, moving lights seen in the night sky, called aurora borealis in the northern hemisphere.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Earth's tilt</w:t>
      </w:r>
      <w:r>
        <w:t xml:space="preserve">: The lean of Earth on its axis, which causes seasons and changes in day length.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Cycle</w:t>
      </w:r>
      <w:r>
        <w:t xml:space="preserve">: A pattern of change that repeats over and over, like the Moon's phases.</w:t>
      </w:r>
    </w:p>
    <w:p>
      <w:pPr>
        <w:spacing w:after="120"/>
      </w:pPr>
      <w:r>
        <w:t xml:space="preserve">Curriculum link: </w:t>
      </w:r>
      <w:hyperlink w:history="1" r:id="rId_cvdnsaymouhmtgqxo_cz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u7rb2xflnii2fmc-l4hhr">
        <w:r>
          <w:rPr>
            <w:color w:val="1e3a8a"/>
            <w:u w:val="single"/>
          </w:rPr>
          <w:t xml:space="preserve">Knowledge</w:t>
        </w:r>
      </w:hyperlink>
      <w:r>
        <w:t xml:space="preserve">, </w:t>
      </w:r>
      <w:hyperlink w:history="1" r:id="rIdfehxhcswvhnsctmsc-3o6">
        <w:r>
          <w:rPr>
            <w:color w:val="1e3a8a"/>
            <w:u w:val="single"/>
          </w:rPr>
          <w:t xml:space="preserve">Skills</w:t>
        </w:r>
      </w:hyperlink>
      <w:r>
        <w:t xml:space="preserve">, </w:t>
      </w:r>
      <w:hyperlink w:history="1" r:id="rIdkyfqtes-sb-tmpm3i4r3q">
        <w:r>
          <w:rPr>
            <w:color w:val="1e3a8a"/>
            <w:u w:val="single"/>
          </w:rPr>
          <w:t xml:space="preserve">Understanding</w:t>
        </w:r>
      </w:hyperlink>
    </w:p>
    <w:p>
      <w:pPr>
        <w:spacing w:after="120"/>
      </w:pPr>
      <w:hyperlink w:history="1" r:id="rIdrfhxu8njygr-rrn367xxg">
        <w:r>
          <w:rPr>
            <w:color w:val="1e3a8a"/>
            <w:u w:val="single"/>
          </w:rPr>
          <w:t xml:space="preserve">Listen to the narration</w:t>
        </w:r>
      </w:hyperlink>
    </w:p>
    <w:p/>
    <w:p>
      <w:r>
        <w:rPr>
          <w:color w:val="888888"/>
          <w:sz w:val="16"/>
          <w:szCs w:val="16"/>
        </w:rPr>
        <w:t xml:space="preserve">AILI audio story · en · claude-sonnet-5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_cvdnsaymouhmtgqxo_cz" Type="http://schemas.openxmlformats.org/officeDocument/2006/relationships/hyperlink" Target="https://goa-cc-uat-aili-app-001.azurewebsites.net/explore/node/36535" TargetMode="External"/><Relationship Id="rIdu7rb2xflnii2fmc-l4hhr" Type="http://schemas.openxmlformats.org/officeDocument/2006/relationships/hyperlink" Target="https://goa-cc-uat-aili-app-001.azurewebsites.net/explore/node/36537" TargetMode="External"/><Relationship Id="rIdfehxhcswvhnsctmsc-3o6" Type="http://schemas.openxmlformats.org/officeDocument/2006/relationships/hyperlink" Target="https://goa-cc-uat-aili-app-001.azurewebsites.net/explore/node/36539" TargetMode="External"/><Relationship Id="rIdkyfqtes-sb-tmpm3i4r3q" Type="http://schemas.openxmlformats.org/officeDocument/2006/relationships/hyperlink" Target="https://goa-cc-uat-aili-app-001.azurewebsites.net/explore/node/36538" TargetMode="External"/><Relationship Id="rIdrfhxu8njygr-rrn367xxg" Type="http://schemas.openxmlformats.org/officeDocument/2006/relationships/hyperlink" Target="https://goa-cc-uat-aili-app-001.azurewebsites.net/api/generate/159ff36c-f817-4bdf-9d7c-5bcb867b4bbd/asset/254" TargetMode="External"/><Relationship Id="rId7" Type="http://schemas.openxmlformats.org/officeDocument/2006/relationships/image" Target="media/f26edaf35683af4191415c50d2e7888c27df6b08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Kokum's Blanket of Lights</dc:title>
  <dc:creator>AILI</dc:creator>
  <cp:lastModifiedBy>Un-named</cp:lastModifiedBy>
  <cp:revision>1</cp:revision>
  <dcterms:created xsi:type="dcterms:W3CDTF">2026-10-04T07:55:37.418Z</dcterms:created>
  <dcterms:modified xsi:type="dcterms:W3CDTF">2026-10-04T07:55:37.418Z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