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Decimals: Grade 4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Fractions and Decimals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Fractions and Decimals (uses) -&gt; Place Value</w:t>
      </w:r>
    </w:p>
    <w:p>
      <w:pPr>
        <w:pStyle w:val="ListParagraph"/>
        <w:numPr>
          <w:ilvl w:val="0"/>
          <w:numId w:val="1"/>
        </w:numPr>
      </w:pPr>
      <w:r>
        <w:t xml:space="preserve">Fractions and Decimals (uses) -&gt; Decimal Notation</w:t>
      </w:r>
    </w:p>
    <w:p>
      <w:pPr>
        <w:pStyle w:val="ListParagraph"/>
        <w:numPr>
          <w:ilvl w:val="0"/>
          <w:numId w:val="1"/>
        </w:numPr>
      </w:pPr>
      <w:r>
        <w:t xml:space="preserve">Fractions and Decimals (shows) -&gt; Equivalence</w:t>
      </w:r>
    </w:p>
    <w:p>
      <w:pPr>
        <w:pStyle w:val="ListParagraph"/>
        <w:numPr>
          <w:ilvl w:val="0"/>
          <w:numId w:val="1"/>
        </w:numPr>
      </w:pPr>
      <w:r>
        <w:t xml:space="preserve">Fractions and Decimals (applies to) -&gt; Addition and Subtraction</w:t>
      </w:r>
    </w:p>
    <w:p>
      <w:pPr>
        <w:pStyle w:val="ListParagraph"/>
        <w:numPr>
          <w:ilvl w:val="0"/>
          <w:numId w:val="1"/>
        </w:numPr>
      </w:pPr>
      <w:r>
        <w:t xml:space="preserve">Fractions and Decimals (applies to) -&gt; Comparing and Ordering</w:t>
      </w:r>
    </w:p>
    <w:p>
      <w:pPr>
        <w:pStyle w:val="ListParagraph"/>
        <w:numPr>
          <w:ilvl w:val="0"/>
          <w:numId w:val="1"/>
        </w:numPr>
      </w:pPr>
      <w:r>
        <w:t xml:space="preserve">Place Value (includes) -&gt; Tenths and Hundredths</w:t>
      </w:r>
    </w:p>
    <w:p>
      <w:pPr>
        <w:pStyle w:val="ListParagraph"/>
        <w:numPr>
          <w:ilvl w:val="0"/>
          <w:numId w:val="1"/>
        </w:numPr>
      </w:pPr>
      <w:r>
        <w:t xml:space="preserve">Decimal Notation (represents) -&gt; Money</w:t>
      </w:r>
    </w:p>
    <w:p>
      <w:pPr>
        <w:pStyle w:val="ListParagraph"/>
        <w:numPr>
          <w:ilvl w:val="0"/>
          <w:numId w:val="1"/>
        </w:numPr>
      </w:pPr>
      <w:r>
        <w:t xml:space="preserve">Equivalence (enables) -&gt; Conversion</w:t>
      </w:r>
    </w:p>
    <w:p>
      <w:pPr>
        <w:pStyle w:val="ListParagraph"/>
        <w:numPr>
          <w:ilvl w:val="0"/>
          <w:numId w:val="1"/>
        </w:numPr>
      </w:pPr>
      <w:r>
        <w:t xml:space="preserve">Equivalence (shows on) -&gt; Number Line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(uses) -&gt; Estimation</w:t>
      </w:r>
    </w:p>
    <w:p>
      <w:pPr>
        <w:pStyle w:val="ListParagraph"/>
        <w:numPr>
          <w:ilvl w:val="0"/>
          <w:numId w:val="1"/>
        </w:numPr>
      </w:pPr>
      <w:r>
        <w:t xml:space="preserve">Comparing and Ordering (involves) -&gt; Rounding</w:t>
      </w:r>
    </w:p>
    <w:p>
      <w:pPr>
        <w:pStyle w:val="ListParagraph"/>
        <w:numPr>
          <w:ilvl w:val="0"/>
          <w:numId w:val="1"/>
        </w:numPr>
      </w:pPr>
      <w:r>
        <w:t xml:space="preserve">Conversion (works with) -&gt; Tenths and Hundredths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Fractions and Decimals</w:t>
      </w:r>
      <w:r>
        <w:t xml:space="preserve">: Numbers that represent parts of a whole and can be expressed in different ways </w:t>
      </w:r>
      <w:hyperlink w:history="1" r:id="rId5mx-ivexfmzpebt3rh_o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5cvedexdsixmeehl7ldri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Place Value</w:t>
      </w:r>
      <w:r>
        <w:t xml:space="preserve">: Each digit's position determines its value; each place is one-tenth of the place to its left </w:t>
      </w:r>
      <w:hyperlink w:history="1" r:id="rId7nrcndefjangnnadkhkt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-kqtymmgchahbutt9h1l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Decimal Notation</w:t>
      </w:r>
      <w:r>
        <w:t xml:space="preserve">: A point separates whole numbers from parts; used for money and measurements </w:t>
      </w:r>
      <w:hyperlink w:history="1" r:id="rIdpdqmqukggs_l5rkzr0ej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hbrnlunkienzf7vdmztb0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Equivalence</w:t>
      </w:r>
      <w:r>
        <w:t xml:space="preserve">: Fractions and decimals can represent the same number </w:t>
      </w:r>
      <w:hyperlink w:history="1" r:id="rId0qmdxtwu-vr5jy1qkdfm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3-pxl4f8khjrhqltk-j49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Comparing and Ordering</w:t>
      </w:r>
      <w:r>
        <w:t xml:space="preserve">: Use symbols &lt;, &gt;, or = to compare decimal and fractional numbers </w:t>
      </w:r>
      <w:hyperlink w:history="1" r:id="rIdooemcbrsqn2ddnhsqe1kr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and Subtraction</w:t>
      </w:r>
      <w:r>
        <w:t xml:space="preserve">: Standard algorithms work for decimal numbers to hundredths </w:t>
      </w:r>
      <w:hyperlink w:history="1" r:id="rIdgnywufwg30gjus2xjfua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um6ewbuo5xj51ondh1lc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Tenths and Hundredths</w:t>
      </w:r>
      <w:r>
        <w:t xml:space="preserve">: Place values that represent fractions with denominators of 10 and 100 </w:t>
      </w:r>
      <w:hyperlink w:history="1" r:id="rIdqff3ehxjzxx9dup3k6k5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hoiinmolg95wxst77pta3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Line</w:t>
      </w:r>
      <w:r>
        <w:t xml:space="preserve">: Fractions and decimals mark the same positions between whole numbers </w:t>
      </w:r>
      <w:hyperlink w:history="1" r:id="rIdkl4i9cak1hrjmifoctcg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lvtrb0rhqn_rihqnnwsqm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Estimation</w:t>
      </w:r>
      <w:r>
        <w:t xml:space="preserve">: Check if sums and differences are reasonable </w:t>
      </w:r>
      <w:hyperlink w:history="1" r:id="rIdarcgvsxuukuk6lzpr5b8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7vhz8zeeyzyuxzk1diks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Money</w:t>
      </w:r>
      <w:r>
        <w:t xml:space="preserve">: Dollars and cents show decimal notation in everyday use </w:t>
      </w:r>
      <w:hyperlink w:history="1" r:id="rIdzbezw7a6nogbjqooz4p7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iqktzckd4dlwwm0c20gcb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Rounding</w:t>
      </w:r>
      <w:r>
        <w:t xml:space="preserve">: Round decimal numbers to various places including tenths </w:t>
      </w:r>
      <w:hyperlink w:history="1" r:id="rIdlycgmabzfcblz55wrvr54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Conversion</w:t>
      </w:r>
      <w:r>
        <w:t xml:space="preserve">: Express fractions as decimals and decimals as fractions with denominators 10 or 100 </w:t>
      </w:r>
      <w:hyperlink w:history="1" r:id="rIdchnbrxjbz0gkeq4jjyuaa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tmorrbd3zaqozdidoa39a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Fractions and Decimals: Grade 4" title="Fractions and Decimals: Gra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x-ivexfmzpebt3rh_o4" Type="http://schemas.openxmlformats.org/officeDocument/2006/relationships/hyperlink" Target="https://goa-cc-uat-aili-app-001.azurewebsites.net/explore/node/30057" TargetMode="External"/><Relationship Id="rId5cvedexdsixmeehl7ldri" Type="http://schemas.openxmlformats.org/officeDocument/2006/relationships/hyperlink" Target="https://goa-cc-uat-aili-app-001.azurewebsites.net/explore/node/30058" TargetMode="External"/><Relationship Id="rId7nrcndefjangnnadkhktr" Type="http://schemas.openxmlformats.org/officeDocument/2006/relationships/hyperlink" Target="https://goa-cc-uat-aili-app-001.azurewebsites.net/explore/node/30027" TargetMode="External"/><Relationship Id="rIdn-kqtymmgchahbutt9h1l" Type="http://schemas.openxmlformats.org/officeDocument/2006/relationships/hyperlink" Target="https://goa-cc-uat-aili-app-001.azurewebsites.net/explore/node/30029" TargetMode="External"/><Relationship Id="rIdpdqmqukggs_l5rkzr0ejw" Type="http://schemas.openxmlformats.org/officeDocument/2006/relationships/hyperlink" Target="https://goa-cc-uat-aili-app-001.azurewebsites.net/explore/node/30029" TargetMode="External"/><Relationship Id="rIdhbrnlunkienzf7vdmztb0" Type="http://schemas.openxmlformats.org/officeDocument/2006/relationships/hyperlink" Target="https://goa-cc-uat-aili-app-001.azurewebsites.net/explore/node/30030" TargetMode="External"/><Relationship Id="rId0qmdxtwu-vr5jy1qkdfmv" Type="http://schemas.openxmlformats.org/officeDocument/2006/relationships/hyperlink" Target="https://goa-cc-uat-aili-app-001.azurewebsites.net/explore/node/30057" TargetMode="External"/><Relationship Id="rId3-pxl4f8khjrhqltk-j49" Type="http://schemas.openxmlformats.org/officeDocument/2006/relationships/hyperlink" Target="https://goa-cc-uat-aili-app-001.azurewebsites.net/explore/node/30058" TargetMode="External"/><Relationship Id="rIdooemcbrsqn2ddnhsqe1kr" Type="http://schemas.openxmlformats.org/officeDocument/2006/relationships/hyperlink" Target="https://goa-cc-uat-aili-app-001.azurewebsites.net/explore/node/30031" TargetMode="External"/><Relationship Id="rIdgnywufwg30gjus2xjfuaq" Type="http://schemas.openxmlformats.org/officeDocument/2006/relationships/hyperlink" Target="https://goa-cc-uat-aili-app-001.azurewebsites.net/explore/node/30033" TargetMode="External"/><Relationship Id="rIdgum6ewbuo5xj51ondh1lc" Type="http://schemas.openxmlformats.org/officeDocument/2006/relationships/hyperlink" Target="https://goa-cc-uat-aili-app-001.azurewebsites.net/explore/node/30035" TargetMode="External"/><Relationship Id="rIdqff3ehxjzxx9dup3k6k5f" Type="http://schemas.openxmlformats.org/officeDocument/2006/relationships/hyperlink" Target="https://goa-cc-uat-aili-app-001.azurewebsites.net/explore/node/30029" TargetMode="External"/><Relationship Id="rIdhoiinmolg95wxst77pta3" Type="http://schemas.openxmlformats.org/officeDocument/2006/relationships/hyperlink" Target="https://goa-cc-uat-aili-app-001.azurewebsites.net/explore/node/30030" TargetMode="External"/><Relationship Id="rIdkl4i9cak1hrjmifoctcgo" Type="http://schemas.openxmlformats.org/officeDocument/2006/relationships/hyperlink" Target="https://goa-cc-uat-aili-app-001.azurewebsites.net/explore/node/30059" TargetMode="External"/><Relationship Id="rIdlvtrb0rhqn_rihqnnwsqm" Type="http://schemas.openxmlformats.org/officeDocument/2006/relationships/hyperlink" Target="https://goa-cc-uat-aili-app-001.azurewebsites.net/explore/node/30058" TargetMode="External"/><Relationship Id="rIdarcgvsxuukuk6lzpr5b8m" Type="http://schemas.openxmlformats.org/officeDocument/2006/relationships/hyperlink" Target="https://goa-cc-uat-aili-app-001.azurewebsites.net/explore/node/30035" TargetMode="External"/><Relationship Id="rIdd7vhz8zeeyzyuxzk1diks" Type="http://schemas.openxmlformats.org/officeDocument/2006/relationships/hyperlink" Target="https://goa-cc-uat-aili-app-001.azurewebsites.net/explore/node/30037" TargetMode="External"/><Relationship Id="rIdzbezw7a6nogbjqooz4p7i" Type="http://schemas.openxmlformats.org/officeDocument/2006/relationships/hyperlink" Target="https://goa-cc-uat-aili-app-001.azurewebsites.net/explore/node/30031" TargetMode="External"/><Relationship Id="rIdiqktzckd4dlwwm0c20gcb" Type="http://schemas.openxmlformats.org/officeDocument/2006/relationships/hyperlink" Target="https://goa-cc-uat-aili-app-001.azurewebsites.net/explore/node/30030" TargetMode="External"/><Relationship Id="rIdlycgmabzfcblz55wrvr54" Type="http://schemas.openxmlformats.org/officeDocument/2006/relationships/hyperlink" Target="https://goa-cc-uat-aili-app-001.azurewebsites.net/explore/node/30031" TargetMode="External"/><Relationship Id="rIdchnbrxjbz0gkeq4jjyuaa" Type="http://schemas.openxmlformats.org/officeDocument/2006/relationships/hyperlink" Target="https://goa-cc-uat-aili-app-001.azurewebsites.net/explore/node/30059" TargetMode="External"/><Relationship Id="rIdtmorrbd3zaqozdidoa39a" Type="http://schemas.openxmlformats.org/officeDocument/2006/relationships/hyperlink" Target="https://goa-cc-uat-aili-app-001.azurewebsites.net/explore/node/30057" TargetMode="External"/><Relationship Id="rId7" Type="http://schemas.openxmlformats.org/officeDocument/2006/relationships/image" Target="media/c7da8193b7d91ba0798f41b5b28e1266c2a6016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Decimals: Grade 4</dc:title>
  <dc:creator>AILI</dc:creator>
  <cp:lastModifiedBy>Un-named</cp:lastModifiedBy>
  <cp:revision>1</cp:revision>
  <dcterms:created xsi:type="dcterms:W3CDTF">2026-10-04T06:05:10.323Z</dcterms:created>
  <dcterms:modified xsi:type="dcterms:W3CDTF">2026-10-04T06:05:10.323Z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