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Particles Make Up Everything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Everything around you, your pencil, water, air, is made of tiny particles (</w:t>
      </w:r>
      <w:hyperlink w:history="1" r:id="rIdq7hf1ul3npk6igvq-v0oc">
        <w:r>
          <w:rPr>
            <w:color w:val="1e3a8a"/>
            <w:u w:val="single"/>
          </w:rPr>
          <w:t xml:space="preserve">Knowledge</w:t>
        </w:r>
      </w:hyperlink>
      <w:r>
        <w:t xml:space="preserve">). You cannot see these particles, but they are there. The way particles move and sit next to each other explains why a solid feels hard, why water flows, and why air spreads out to fill a room (</w:t>
      </w:r>
      <w:hyperlink w:history="1" r:id="rId9h7gxsq0k1lir_tlr7-_6">
        <w:r>
          <w:rPr>
            <w:color w:val="1e3a8a"/>
            <w:u w:val="single"/>
          </w:rPr>
          <w:t xml:space="preserve">Understanding</w:t>
        </w:r>
      </w:hyperlink>
      <w:r>
        <w:t xml:space="preserve">). This homework helps you picture how particles behave in solids, liquids, and gases (</w:t>
      </w:r>
      <w:hyperlink w:history="1" r:id="rIddrpamsiyo7hdx-k5l4nm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Stage 1: Draw the Three States (10 min)</w:t>
      </w:r>
    </w:p>
    <w:p>
      <w:pPr>
        <w:spacing w:after="120"/>
      </w:pPr>
      <w:r>
        <w:t xml:space="preserve">On a piece of paper, draw three boxes in a row. Label them "Solid," "Liquid," and "Gas."</w:t>
      </w:r>
    </w:p>
    <w:p>
      <w:pPr>
        <w:spacing w:after="120"/>
      </w:pPr>
      <w:r>
        <w:t xml:space="preserve">Inside each box, use small circles or dots to show how particles are arranged and spaced. Remember these three ideas (</w:t>
      </w:r>
      <w:hyperlink w:history="1" r:id="rIdccygzws9hpqpkgaz-w6fz">
        <w:r>
          <w:rPr>
            <w:color w:val="1e3a8a"/>
            <w:u w:val="single"/>
          </w:rPr>
          <w:t xml:space="preserve">Knowledge</w:t>
        </w:r>
      </w:hyperlink>
      <w:r>
        <w:t xml:space="preserve">):</w:t>
      </w:r>
    </w:p>
    <w:p>
      <w:pPr>
        <w:pStyle w:val="ListParagraph"/>
        <w:numPr>
          <w:ilvl w:val="0"/>
          <w:numId w:val="1"/>
        </w:numPr>
      </w:pPr>
      <w:r>
        <w:t xml:space="preserve">In solids, particles are close together and vibrate in place. Draw them packed tightly, almost touching.</w:t>
      </w:r>
    </w:p>
    <w:p>
      <w:pPr>
        <w:pStyle w:val="ListParagraph"/>
        <w:numPr>
          <w:ilvl w:val="0"/>
          <w:numId w:val="1"/>
        </w:numPr>
      </w:pPr>
      <w:r>
        <w:t xml:space="preserve">In liquids, particles are separated by spaces and can slide past each other. Draw them with a little room between them.</w:t>
      </w:r>
    </w:p>
    <w:p>
      <w:pPr>
        <w:pStyle w:val="ListParagraph"/>
        <w:numPr>
          <w:ilvl w:val="0"/>
          <w:numId w:val="1"/>
        </w:numPr>
      </w:pPr>
      <w:r>
        <w:t xml:space="preserve">In gases, particles are separated by large spaces and move in all directions. Draw them spread far apart.</w:t>
      </w:r>
    </w:p>
    <w:p>
      <w:pPr>
        <w:spacing w:after="120"/>
      </w:pPr>
      <w:r>
        <w:t xml:space="preserve">Below each drawing, write one sentence that describes how the particles move in that state.</w:t>
      </w:r>
    </w:p>
    <w:p>
      <w:pPr>
        <w:pStyle w:val="Heading2"/>
      </w:pPr>
      <w:r>
        <w:t xml:space="preserve">Stage 2: Match Objects to States (10 min)</w:t>
      </w:r>
    </w:p>
    <w:p>
      <w:pPr>
        <w:spacing w:after="120"/>
      </w:pPr>
      <w:r>
        <w:t xml:space="preserve">Read each object. Write which state of matter it is (solid, liquid, or gas). Then explain your answer using what you know about particle arrangement and movement.</w:t>
      </w:r>
    </w:p>
    <w:p>
      <w:pPr>
        <w:pStyle w:val="ListParagraph"/>
        <w:numPr>
          <w:ilvl w:val="0"/>
          <w:numId w:val="2"/>
        </w:numPr>
      </w:pPr>
      <w:r>
        <w:t xml:space="preserve">A wooden desk</w:t>
      </w:r>
    </w:p>
    <w:p>
      <w:pPr>
        <w:pStyle w:val="ListParagraph"/>
        <w:numPr>
          <w:ilvl w:val="0"/>
          <w:numId w:val="2"/>
        </w:numPr>
      </w:pPr>
      <w:r>
        <w:t xml:space="preserve">Milk in a glass</w:t>
      </w:r>
    </w:p>
    <w:p>
      <w:pPr>
        <w:pStyle w:val="ListParagraph"/>
        <w:numPr>
          <w:ilvl w:val="0"/>
          <w:numId w:val="2"/>
        </w:numPr>
      </w:pPr>
      <w:r>
        <w:t xml:space="preserve">Oxygen in the air you breathe is a gas made up of small particles that are separated by large spaces and are constantly moving in all directions.</w:t>
      </w:r>
    </w:p>
    <w:p>
      <w:pPr>
        <w:pStyle w:val="ListParagraph"/>
        <w:numPr>
          <w:ilvl w:val="0"/>
          <w:numId w:val="2"/>
        </w:numPr>
      </w:pPr>
      <w:r>
        <w:t xml:space="preserve">A chocolate bar</w:t>
      </w:r>
    </w:p>
    <w:p>
      <w:pPr>
        <w:pStyle w:val="ListParagraph"/>
        <w:numPr>
          <w:ilvl w:val="0"/>
          <w:numId w:val="2"/>
        </w:numPr>
      </w:pPr>
      <w:r>
        <w:t xml:space="preserve">Steam from hot water</w:t>
      </w:r>
    </w:p>
    <w:p>
      <w:pPr>
        <w:spacing w:after="120"/>
      </w:pPr>
      <w:r>
        <w:t xml:space="preserve">Example: "A wooden desk is a solid because its particles are close together and vibrate in place, so the desk keeps its shape."</w:t>
      </w:r>
    </w:p>
    <w:p>
      <w:pPr>
        <w:pStyle w:val="Heading2"/>
      </w:pPr>
      <w:r>
        <w:t xml:space="preserve">Stage 3: Attractive Forces (10 min)</w:t>
      </w:r>
    </w:p>
    <w:p>
      <w:pPr>
        <w:spacing w:after="120"/>
      </w:pPr>
      <w:r>
        <w:t xml:space="preserve">The particles in matter pull on each other. This pull is called an attractive force (</w:t>
      </w:r>
      <w:hyperlink w:history="1" r:id="rIdytchjdndaqfxfxpxschdx">
        <w:r>
          <w:rPr>
            <w:color w:val="1e3a8a"/>
            <w:u w:val="single"/>
          </w:rPr>
          <w:t xml:space="preserve">Knowledge</w:t>
        </w:r>
      </w:hyperlink>
      <w:r>
        <w:t xml:space="preserve">). The stronger the pull, the closer the particles stay together.</w:t>
      </w:r>
    </w:p>
    <w:p>
      <w:pPr>
        <w:spacing w:after="120"/>
      </w:pPr>
      <w:r>
        <w:t xml:space="preserve">Answer these questions:</w:t>
      </w:r>
    </w:p>
    <w:p>
      <w:pPr>
        <w:pStyle w:val="ListParagraph"/>
        <w:numPr>
          <w:ilvl w:val="0"/>
          <w:numId w:val="2"/>
        </w:numPr>
      </w:pPr>
      <w:r>
        <w:t xml:space="preserve">Which state has the strongest attractive force between particles: solid, liquid, or gas? Explain why particles stay so close together in that state.</w:t>
      </w:r>
    </w:p>
    <w:p>
      <w:pPr>
        <w:pStyle w:val="ListParagraph"/>
        <w:numPr>
          <w:ilvl w:val="0"/>
          <w:numId w:val="2"/>
        </w:numPr>
      </w:pPr>
      <w:r>
        <w:t xml:space="preserve">Which state has the weakest attractive force? Why do particles spread far apart?</w:t>
      </w:r>
    </w:p>
    <w:p>
      <w:pPr>
        <w:pStyle w:val="ListParagraph"/>
        <w:numPr>
          <w:ilvl w:val="0"/>
          <w:numId w:val="2"/>
        </w:numPr>
      </w:pPr>
      <w:r>
        <w:t xml:space="preserve">Think of ice melting into water. As the ice melts, what happens to the attractive forces between particles? Do they get stronger or weaker?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Can you draw and label particles in a solid, liquid, and gas, showing how they are spaced differently?</w:t>
      </w:r>
    </w:p>
    <w:p>
      <w:pPr>
        <w:pStyle w:val="ListParagraph"/>
        <w:numPr>
          <w:ilvl w:val="0"/>
          <w:numId w:val="2"/>
        </w:numPr>
      </w:pPr>
      <w:r>
        <w:t xml:space="preserve">Can you explain why a solid holds its shape but a gas spreads out, using what you know about particle movement and spacing?</w:t>
      </w:r>
    </w:p>
    <w:p>
      <w:pPr>
        <w:pStyle w:val="ListParagraph"/>
        <w:numPr>
          <w:ilvl w:val="0"/>
          <w:numId w:val="2"/>
        </w:numPr>
      </w:pPr>
      <w:r>
        <w:t xml:space="preserve">Can you describe how attractive forces are different in solids and gases?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hf1ul3npk6igvq-v0oc" Type="http://schemas.openxmlformats.org/officeDocument/2006/relationships/hyperlink" Target="https://goa-cc-uat-aili-app-001.azurewebsites.net/explore/node/36475" TargetMode="External"/><Relationship Id="rId9h7gxsq0k1lir_tlr7-_6" Type="http://schemas.openxmlformats.org/officeDocument/2006/relationships/hyperlink" Target="https://goa-cc-uat-aili-app-001.azurewebsites.net/explore/node/36480" TargetMode="External"/><Relationship Id="rIddrpamsiyo7hdx-k5l4nme" Type="http://schemas.openxmlformats.org/officeDocument/2006/relationships/hyperlink" Target="https://goa-cc-uat-aili-app-001.azurewebsites.net/explore/node/36473" TargetMode="External"/><Relationship Id="rIdccygzws9hpqpkgaz-w6fz" Type="http://schemas.openxmlformats.org/officeDocument/2006/relationships/hyperlink" Target="https://goa-cc-uat-aili-app-001.azurewebsites.net/explore/node/36475" TargetMode="External"/><Relationship Id="rIdytchjdndaqfxfxpxschdx" Type="http://schemas.openxmlformats.org/officeDocument/2006/relationships/hyperlink" Target="https://goa-cc-uat-aili-app-001.azurewebsites.net/explore/node/3647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Particles Make Up Everything</dc:title>
  <dc:creator>AILI</dc:creator>
  <cp:lastModifiedBy>Un-named</cp:lastModifiedBy>
  <cp:revision>1</cp:revision>
  <dcterms:created xsi:type="dcterms:W3CDTF">2026-10-04T04:05:13.762Z</dcterms:created>
  <dcterms:modified xsi:type="dcterms:W3CDTF">2026-10-04T04:05:13.762Z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