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Maze</w:t>
      </w:r>
    </w:p>
    <w:p>
      <w:pPr>
        <w:spacing w:after="120"/>
      </w:pPr>
      <w:r>
        <w:t xml:space="preserve">This maze reviews key ideas from Unit B: Cells and Systems, including the cell as the basic unit of life, the differences between plant and animal cells, and how cells, tissues and organs support the healthy function of human body systems (</w:t>
      </w:r>
      <w:hyperlink w:history="1" r:id="rIdcczjkddkwcirlwnuzdd6w">
        <w:r>
          <w:rPr>
            <w:color w:val="1e3a8a"/>
            <w:u w:val="single"/>
          </w:rPr>
          <w:t xml:space="preserve">Outcome</w:t>
        </w:r>
      </w:hyperlink>
      <w:r>
        <w:t xml:space="preserve">, </w:t>
      </w:r>
      <w:hyperlink w:history="1" r:id="rIdfzseej6zkpemvvueij5v5">
        <w:r>
          <w:rPr>
            <w:color w:val="1e3a8a"/>
            <w:u w:val="single"/>
          </w:rPr>
          <w:t xml:space="preserve">Outcome</w:t>
        </w:r>
      </w:hyperlink>
      <w:r>
        <w:t xml:space="preserve">, </w:t>
      </w:r>
      <w:hyperlink w:history="1" r:id="rIdab02umpgpr7vda5oplvte">
        <w:r>
          <w:rPr>
            <w:color w:val="1e3a8a"/>
            <w:u w:val="single"/>
          </w:rPr>
          <w:t xml:space="preserve">Topic</w:t>
        </w:r>
      </w:hyperlink>
      <w:r>
        <w:t xml:space="preserve">). Solve the path, then check your route and vocabulary against the answer key.</w:t>
      </w:r>
    </w:p>
    <w:p>
      <w:pPr>
        <w:pStyle w:val="Heading2"/>
      </w:pPr>
      <w:r>
        <w:t xml:space="preserve">How to play</w:t>
      </w:r>
    </w:p>
    <w:p>
      <w:pPr>
        <w:spacing w:after="120"/>
      </w:pPr>
      <w:r>
        <w:t xml:space="preserve">Start at the entrance of the maze and find the one path that leads to the exit. Every correct turn passes a checkpoint related to cells and body systems. As you move through the maze, keep these eight terms in mind, because you will need to match each one to its correct description once you reach the end: cell, cell membrane, cell wall, diffusion, tissue, organ, circulatory system, stimulus.</w:t>
      </w:r>
    </w:p>
    <w:p>
      <w:pPr>
        <w:spacing w:after="120"/>
      </w:pPr>
      <w:r>
        <w:t xml:space="preserve">Trace your route on the grid using a pencil so you can back up if you hit a dead end. There is only one correct path from start to finish. Work in pairs if you like, one person tracing and the other checking directions against the compass points (up, down, left, right).</w:t>
      </w:r>
    </w:p>
    <w:p>
      <w:pPr>
        <w:spacing w:after="120"/>
      </w:pPr>
      <w:r>
        <w:t xml:space="preserve">When you reach the exit, write out the full sequence of moves you took (for example: right 1, down 2, left 1...) on a separate sheet, then use the answer key to check your accuracy.</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spacing w:after="120"/>
      </w:pPr>
      <w:r>
        <w:t xml:space="preserve">Solution path: right 1, down 2, left 1, down 2, right 1, down 1, left 1, down 1, right 2, down 1, left 2, down 1, right 3, down 2, left 1, up 1, left 1, down 1, left 1, down 2, right 2, down 1, left 2, down 2, right 1, up 1, right 2, down 1, right 3, up 1, right 1, up 1, right 1, down 2, right 1, up 2, right 1, down 1, right 1, up 1, right 1, down 2, right 1, up 1, right 1, down 1, right 1.</w:t>
      </w:r>
    </w:p>
    <w:p>
      <w:pPr>
        <w:spacing w:after="120"/>
      </w:pPr>
      <w:r>
        <w:t xml:space="preserve">Vocabulary check, for use after solving the maze:</w:t>
      </w:r>
    </w:p>
    <w:p>
      <w:pPr>
        <w:pStyle w:val="ListParagraph"/>
        <w:numPr>
          <w:ilvl w:val="0"/>
          <w:numId w:val="1"/>
        </w:numPr>
      </w:pPr>
      <w:r>
        <w:t xml:space="preserve">Cell: the basic unit of life in all living things (</w:t>
      </w:r>
      <w:hyperlink w:history="1" r:id="rIdb0by-otxqh-kmyg0gcxpr">
        <w:r>
          <w:rPr>
            <w:color w:val="1e3a8a"/>
            <w:u w:val="single"/>
          </w:rPr>
          <w:t xml:space="preserve">Outcome</w:t>
        </w:r>
      </w:hyperlink>
      <w:r>
        <w:t xml:space="preserve">)</w:t>
      </w:r>
    </w:p>
    <w:p>
      <w:pPr>
        <w:pStyle w:val="ListParagraph"/>
        <w:numPr>
          <w:ilvl w:val="0"/>
          <w:numId w:val="1"/>
        </w:numPr>
      </w:pPr>
      <w:r>
        <w:t xml:space="preserve">Cell membrane: the structure that controls what enters and leaves an animal cell (</w:t>
      </w:r>
      <w:hyperlink w:history="1" r:id="rIdeohcfunxu_hvkybse07ip">
        <w:r>
          <w:rPr>
            <w:color w:val="1e3a8a"/>
            <w:u w:val="single"/>
          </w:rPr>
          <w:t xml:space="preserve">Outcome</w:t>
        </w:r>
      </w:hyperlink>
      <w:r>
        <w:t xml:space="preserve">)</w:t>
      </w:r>
    </w:p>
    <w:p>
      <w:pPr>
        <w:pStyle w:val="ListParagraph"/>
        <w:numPr>
          <w:ilvl w:val="0"/>
          <w:numId w:val="1"/>
        </w:numPr>
      </w:pPr>
      <w:r>
        <w:t xml:space="preserve">Cell wall: the rigid structure that surrounds a plant cell, found in addition to the cell membrane (</w:t>
      </w:r>
      <w:hyperlink w:history="1" r:id="rIdogtrzofn7jvy_ps8clp11">
        <w:r>
          <w:rPr>
            <w:color w:val="1e3a8a"/>
            <w:u w:val="single"/>
          </w:rPr>
          <w:t xml:space="preserve">Outcome</w:t>
        </w:r>
      </w:hyperlink>
      <w:r>
        <w:t xml:space="preserve">)</w:t>
      </w:r>
    </w:p>
    <w:p>
      <w:pPr>
        <w:pStyle w:val="ListParagraph"/>
        <w:numPr>
          <w:ilvl w:val="0"/>
          <w:numId w:val="1"/>
        </w:numPr>
      </w:pPr>
      <w:r>
        <w:t xml:space="preserve">Diffusion: the movement of gases or liquids into and out of cells based on concentration differences (</w:t>
      </w:r>
      <w:hyperlink w:history="1" r:id="rIdh94juahhjz1c_pcwg4v40">
        <w:r>
          <w:rPr>
            <w:color w:val="1e3a8a"/>
            <w:u w:val="single"/>
          </w:rPr>
          <w:t xml:space="preserve">Outcome</w:t>
        </w:r>
      </w:hyperlink>
      <w:r>
        <w:t xml:space="preserve">)</w:t>
      </w:r>
    </w:p>
    <w:p>
      <w:pPr>
        <w:pStyle w:val="ListParagraph"/>
        <w:numPr>
          <w:ilvl w:val="0"/>
          <w:numId w:val="1"/>
        </w:numPr>
      </w:pPr>
      <w:r>
        <w:t xml:space="preserve">Tissue: a group of similar cells working together, contributing to the structure and function of organs (</w:t>
      </w:r>
      <w:hyperlink w:history="1" r:id="rIdhxg_oiq4slflyh8vebk1g">
        <w:r>
          <w:rPr>
            <w:color w:val="1e3a8a"/>
            <w:u w:val="single"/>
          </w:rPr>
          <w:t xml:space="preserve">Outcome</w:t>
        </w:r>
      </w:hyperlink>
      <w:r>
        <w:t xml:space="preserve">, </w:t>
      </w:r>
      <w:hyperlink w:history="1" r:id="rIdlrkchs7na2phogidch68d">
        <w:r>
          <w:rPr>
            <w:color w:val="1e3a8a"/>
            <w:u w:val="single"/>
          </w:rPr>
          <w:t xml:space="preserve">Outcome</w:t>
        </w:r>
      </w:hyperlink>
      <w:r>
        <w:t xml:space="preserve">)</w:t>
      </w:r>
    </w:p>
    <w:p>
      <w:pPr>
        <w:pStyle w:val="ListParagraph"/>
        <w:numPr>
          <w:ilvl w:val="0"/>
          <w:numId w:val="1"/>
        </w:numPr>
      </w:pPr>
      <w:r>
        <w:t xml:space="preserve">Organ: a body part, such as the lungs, made of tissues working together to perform a function, such as gas exchange (</w:t>
      </w:r>
      <w:hyperlink w:history="1" r:id="rIdmbjkzbt43mvist1nfem3i">
        <w:r>
          <w:rPr>
            <w:color w:val="1e3a8a"/>
            <w:u w:val="single"/>
          </w:rPr>
          <w:t xml:space="preserve">Outcome</w:t>
        </w:r>
      </w:hyperlink>
      <w:r>
        <w:t xml:space="preserve">)</w:t>
      </w:r>
    </w:p>
    <w:p>
      <w:pPr>
        <w:pStyle w:val="ListParagraph"/>
        <w:numPr>
          <w:ilvl w:val="0"/>
          <w:numId w:val="1"/>
        </w:numPr>
      </w:pPr>
      <w:r>
        <w:t xml:space="preserve">Circulatory system: the body system that carries oxygen and nutrients to tissues and organs through the blood (</w:t>
      </w:r>
      <w:hyperlink w:history="1" r:id="rIdkclnmp6qzhrtgtx4g3epp">
        <w:r>
          <w:rPr>
            <w:color w:val="1e3a8a"/>
            <w:u w:val="single"/>
          </w:rPr>
          <w:t xml:space="preserve">Outcome</w:t>
        </w:r>
      </w:hyperlink>
      <w:r>
        <w:t xml:space="preserve">)</w:t>
      </w:r>
    </w:p>
    <w:p>
      <w:pPr>
        <w:pStyle w:val="ListParagraph"/>
        <w:numPr>
          <w:ilvl w:val="0"/>
          <w:numId w:val="1"/>
        </w:numPr>
      </w:pPr>
      <w:r>
        <w:t xml:space="preserve">Stimulus: a change in conditions, internal or external, that the body responds to, such as an increase in heart rate during exercise (</w:t>
      </w:r>
      <w:hyperlink w:history="1" r:id="rIdnns0qjapux1qkqfvfldzg">
        <w:r>
          <w:rPr>
            <w:color w:val="1e3a8a"/>
            <w:u w:val="single"/>
          </w:rPr>
          <w:t xml:space="preserve">Outcome</w:t>
        </w:r>
      </w:hyperlink>
      <w:r>
        <w:t xml:space="preserve">)</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right 1, down 2, left 1, down 2, right 1, down 1, left 1, down 1, right 2, down 1, left 2, down 1, right 3, down 2, left 1, up 1, left 1, down 1, left 1, down 2, right 2, down 1, left 2, down 2, right 1, up 1, right 2, down 1, right 3, up 1, right 1, up 1, right 1, down 2, right 1, up 2, right 1, down 1, right 1, up 1, right 1, down 2, right 1, up 1, right 1, down 1, right 1</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czjkddkwcirlwnuzdd6w" Type="http://schemas.openxmlformats.org/officeDocument/2006/relationships/hyperlink" Target="https://goa-cc-uat-aili-app-001.azurewebsites.net/explore/node/17320" TargetMode="External"/><Relationship Id="rIdfzseej6zkpemvvueij5v5" Type="http://schemas.openxmlformats.org/officeDocument/2006/relationships/hyperlink" Target="https://goa-cc-uat-aili-app-001.azurewebsites.net/explore/node/17321" TargetMode="External"/><Relationship Id="rIdab02umpgpr7vda5oplvte" Type="http://schemas.openxmlformats.org/officeDocument/2006/relationships/hyperlink" Target="https://goa-cc-uat-aili-app-001.azurewebsites.net/explore/node/17317" TargetMode="External"/><Relationship Id="rIdb0by-otxqh-kmyg0gcxpr" Type="http://schemas.openxmlformats.org/officeDocument/2006/relationships/hyperlink" Target="https://goa-cc-uat-aili-app-001.azurewebsites.net/explore/node/17320" TargetMode="External"/><Relationship Id="rIdeohcfunxu_hvkybse07ip" Type="http://schemas.openxmlformats.org/officeDocument/2006/relationships/hyperlink" Target="https://goa-cc-uat-aili-app-001.azurewebsites.net/explore/node/17320" TargetMode="External"/><Relationship Id="rIdogtrzofn7jvy_ps8clp11" Type="http://schemas.openxmlformats.org/officeDocument/2006/relationships/hyperlink" Target="https://goa-cc-uat-aili-app-001.azurewebsites.net/explore/node/17320" TargetMode="External"/><Relationship Id="rIdh94juahhjz1c_pcwg4v40" Type="http://schemas.openxmlformats.org/officeDocument/2006/relationships/hyperlink" Target="https://goa-cc-uat-aili-app-001.azurewebsites.net/explore/node/17320" TargetMode="External"/><Relationship Id="rIdhxg_oiq4slflyh8vebk1g" Type="http://schemas.openxmlformats.org/officeDocument/2006/relationships/hyperlink" Target="https://goa-cc-uat-aili-app-001.azurewebsites.net/explore/node/17320" TargetMode="External"/><Relationship Id="rIdlrkchs7na2phogidch68d" Type="http://schemas.openxmlformats.org/officeDocument/2006/relationships/hyperlink" Target="https://goa-cc-uat-aili-app-001.azurewebsites.net/explore/node/17321" TargetMode="External"/><Relationship Id="rIdmbjkzbt43mvist1nfem3i" Type="http://schemas.openxmlformats.org/officeDocument/2006/relationships/hyperlink" Target="https://goa-cc-uat-aili-app-001.azurewebsites.net/explore/node/17321" TargetMode="External"/><Relationship Id="rIdkclnmp6qzhrtgtx4g3epp" Type="http://schemas.openxmlformats.org/officeDocument/2006/relationships/hyperlink" Target="https://goa-cc-uat-aili-app-001.azurewebsites.net/explore/node/17321" TargetMode="External"/><Relationship Id="rIdnns0qjapux1qkqfvfldzg" Type="http://schemas.openxmlformats.org/officeDocument/2006/relationships/hyperlink" Target="https://goa-cc-uat-aili-app-001.azurewebsites.net/explore/node/17321" TargetMode="External"/><Relationship Id="rId7" Type="http://schemas.openxmlformats.org/officeDocument/2006/relationships/image" Target="media/64b2a78892084315451c9487b34af57564e3de28.png"/><Relationship Id="rId8" Type="http://schemas.openxmlformats.org/officeDocument/2006/relationships/image" Target="media/61848ce2ab4d51e58fa44f87876112bb1092f5f8.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Maze</dc:title>
  <dc:creator>AILI</dc:creator>
  <cp:lastModifiedBy>Un-named</cp:lastModifiedBy>
  <cp:revision>1</cp:revision>
  <dcterms:created xsi:type="dcterms:W3CDTF">2026-10-04T07:51:09.075Z</dcterms:created>
  <dcterms:modified xsi:type="dcterms:W3CDTF">2026-10-04T07:51:09.075Z</dcterms:modified>
</cp:coreProperties>
</file>

<file path=docProps/custom.xml><?xml version="1.0" encoding="utf-8"?>
<Properties xmlns="http://schemas.openxmlformats.org/officeDocument/2006/custom-properties" xmlns:vt="http://schemas.openxmlformats.org/officeDocument/2006/docPropsVTypes"/>
</file>