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Hangman</w:t>
      </w:r>
    </w:p>
    <w:p>
      <w:pPr>
        <w:spacing w:after="120"/>
      </w:pPr>
      <w:r>
        <w:t xml:space="preserve">This game reviews key ideas from Unit B: Cells and Systems. It covers the cell as the basic unit of life. It includes the role of the cell membrane in controlling what moves in and out (</w:t>
      </w:r>
      <w:hyperlink w:history="1" r:id="rId1-1qumf4japcvszau5u16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rkuraib9xep0svv-mqmd">
        <w:r>
          <w:rPr>
            <w:color w:val="1e3a8a"/>
            <w:u w:val="single"/>
          </w:rPr>
          <w:t xml:space="preserve">Outcome</w:t>
        </w:r>
      </w:hyperlink>
      <w:r>
        <w:t xml:space="preserve">). It shows how cells, tissues and organs work together in a system (</w:t>
      </w:r>
      <w:hyperlink w:history="1" r:id="rIdbddirpoyvbmcuzv-eqwc0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wis43l1cgdbvgrclj9ex">
        <w:r>
          <w:rPr>
            <w:color w:val="1e3a8a"/>
            <w:u w:val="single"/>
          </w:rPr>
          <w:t xml:space="preserve">Outcome</w:t>
        </w:r>
      </w:hyperlink>
      <w:r>
        <w:t xml:space="preserve">). It explains how the human body responds to internal and external stimuli (</w:t>
      </w:r>
      <w:hyperlink w:history="1" r:id="rIdtryrffrsiobr0km0ntptu">
        <w:r>
          <w:rPr>
            <w:color w:val="1e3a8a"/>
            <w:u w:val="single"/>
          </w:rPr>
          <w:t xml:space="preserve">Outcome</w:t>
        </w:r>
      </w:hyperlink>
      <w:r>
        <w:t xml:space="preserve">). It covers how systems like digestion keep the body functioning (</w:t>
      </w:r>
      <w:hyperlink w:history="1" r:id="rIdehyh1vhizke-jxbzfewq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t-puiaq3h8tnkwgm4cfx">
        <w:r>
          <w:rPr>
            <w:color w:val="1e3a8a"/>
            <w:u w:val="single"/>
          </w:rPr>
          <w:t xml:space="preserve">Topic</w:t>
        </w:r>
      </w:hyperlink>
      <w:r>
        <w:t xml:space="preserve">). Investigate and describe the role of cells as a basic unit of life by examining plant and animal structures and identifying contributing roles of cells, tissues and organs.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Work with a partner or in a small group.</w:t>
      </w:r>
    </w:p>
    <w:p>
      <w:pPr>
        <w:pStyle w:val="ListParagraph"/>
        <w:numPr>
          <w:ilvl w:val="0"/>
          <w:numId w:val="2"/>
        </w:numPr>
      </w:pPr>
      <w:r>
        <w:t xml:space="preserve">One player (or the answer key) keeps track of the correct word. Everyone else guesses one letter at a time.</w:t>
      </w:r>
    </w:p>
    <w:p>
      <w:pPr>
        <w:pStyle w:val="ListParagraph"/>
        <w:numPr>
          <w:ilvl w:val="0"/>
          <w:numId w:val="2"/>
        </w:numPr>
      </w:pPr>
      <w:r>
        <w:t xml:space="preserve">If a guessed letter is in the word, fill it in on every blank where it appears.</w:t>
      </w:r>
    </w:p>
    <w:p>
      <w:pPr>
        <w:pStyle w:val="ListParagraph"/>
        <w:numPr>
          <w:ilvl w:val="0"/>
          <w:numId w:val="2"/>
        </w:numPr>
      </w:pPr>
      <w:r>
        <w:t xml:space="preserve">If the letter is not in the word, mark one strike. Six strikes and the round ends before the word is solved.</w:t>
      </w:r>
    </w:p>
    <w:p>
      <w:pPr>
        <w:pStyle w:val="ListParagraph"/>
        <w:numPr>
          <w:ilvl w:val="0"/>
          <w:numId w:val="2"/>
        </w:numPr>
      </w:pPr>
      <w:r>
        <w:t xml:space="preserve">Use the clue beside each puzzle to help narrow down your guess, especially once a few letters are revealed.</w:t>
      </w:r>
    </w:p>
    <w:p>
      <w:pPr>
        <w:pStyle w:val="ListParagraph"/>
        <w:numPr>
          <w:ilvl w:val="0"/>
          <w:numId w:val="2"/>
        </w:numPr>
      </w:pPr>
      <w:r>
        <w:t xml:space="preserve">Check your final answers against the answer key once every puzzle is complete or attempted.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 _</w:t>
      </w:r>
    </w:p>
    <w:p>
      <w:pPr>
        <w:spacing w:after="120"/>
      </w:pPr>
      <w:r>
        <w:t xml:space="preserve">Clue: The thin outer boundary of an animal cell that controls what enters and exits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O _ _ _ _</w:t>
      </w:r>
    </w:p>
    <w:p>
      <w:pPr>
        <w:spacing w:after="120"/>
      </w:pPr>
      <w:r>
        <w:t xml:space="preserve">Clue: A structure made of different tissues that performs a specific job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 _</w:t>
      </w:r>
    </w:p>
    <w:p>
      <w:pPr>
        <w:spacing w:after="120"/>
      </w:pPr>
      <w:r>
        <w:t xml:space="preserve">Clue: A change in the environment that causes a response in an organism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 _ _</w:t>
      </w:r>
    </w:p>
    <w:p>
      <w:pPr>
        <w:spacing w:after="120"/>
      </w:pPr>
      <w:r>
        <w:t xml:space="preserve">Clue: The body system that breaks down food into usable nutrients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MEMBRANE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ORGAN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STIMULUS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DIGESTIVE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1qumf4japcvszau5u16" Type="http://schemas.openxmlformats.org/officeDocument/2006/relationships/hyperlink" Target="https://goa-cc-uat-aili-app-001.azurewebsites.net/explore/node/17320" TargetMode="External"/><Relationship Id="rIdurkuraib9xep0svv-mqmd" Type="http://schemas.openxmlformats.org/officeDocument/2006/relationships/hyperlink" Target="https://goa-cc-uat-aili-app-001.azurewebsites.net/explore/node/17320" TargetMode="External"/><Relationship Id="rIdbddirpoyvbmcuzv-eqwc0" Type="http://schemas.openxmlformats.org/officeDocument/2006/relationships/hyperlink" Target="https://goa-cc-uat-aili-app-001.azurewebsites.net/explore/node/17319" TargetMode="External"/><Relationship Id="rIdbwis43l1cgdbvgrclj9ex" Type="http://schemas.openxmlformats.org/officeDocument/2006/relationships/hyperlink" Target="https://goa-cc-uat-aili-app-001.azurewebsites.net/explore/node/17319" TargetMode="External"/><Relationship Id="rIdtryrffrsiobr0km0ntptu" Type="http://schemas.openxmlformats.org/officeDocument/2006/relationships/hyperlink" Target="https://goa-cc-uat-aili-app-001.azurewebsites.net/explore/node/17321" TargetMode="External"/><Relationship Id="rIdehyh1vhizke-jxbzfewqt" Type="http://schemas.openxmlformats.org/officeDocument/2006/relationships/hyperlink" Target="https://goa-cc-uat-aili-app-001.azurewebsites.net/explore/node/17321" TargetMode="External"/><Relationship Id="rId5t-puiaq3h8tnkwgm4cfx" Type="http://schemas.openxmlformats.org/officeDocument/2006/relationships/hyperlink" Target="https://goa-cc-uat-aili-app-001.azurewebsites.net/explore/node/17317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Hangman</dc:title>
  <dc:creator>AILI</dc:creator>
  <cp:lastModifiedBy>Un-named</cp:lastModifiedBy>
  <cp:revision>1</cp:revision>
  <dcterms:created xsi:type="dcterms:W3CDTF">2026-10-04T07:17:30.229Z</dcterms:created>
  <dcterms:modified xsi:type="dcterms:W3CDTF">2026-10-04T07:17:30.229Z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