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Crossword</w:t>
      </w:r>
    </w:p>
    <w:p>
      <w:pPr>
        <w:spacing w:after="120"/>
      </w:pPr>
      <w:r>
        <w:t xml:space="preserve">Grade 8 students investigate how living things are organized and how their body systems work together. This crossword puzzle focuses on key processes and structures that appear in the Alberta curriculum. You will encounter terms related to how cells function, how the body moves materials and energy, and how organisms respond to their environment (</w:t>
      </w:r>
      <w:hyperlink w:history="1" r:id="rIdg2ylmplpcnb3jms5ujvxd">
        <w:r>
          <w:rPr>
            <w:color w:val="1e3a8a"/>
            <w:u w:val="single"/>
          </w:rPr>
          <w:t xml:space="preserve">Outcome</w:t>
        </w:r>
      </w:hyperlink>
      <w:r>
        <w:t xml:space="preserve">, </w:t>
      </w:r>
      <w:hyperlink w:history="1" r:id="rId2m2m2bumbmhgopfhkjhdt">
        <w:r>
          <w:rPr>
            <w:color w:val="1e3a8a"/>
            <w:u w:val="single"/>
          </w:rPr>
          <w:t xml:space="preserve">Outcome</w:t>
        </w:r>
      </w:hyperlink>
      <w:r>
        <w:t xml:space="preserve">). The words in this puzzle represent processes such as how gases move in and out of cells, how the body circulates blood and breaks down food, and how organisms sense and react to change.</w:t>
      </w:r>
    </w:p>
    <w:p>
      <w:pPr>
        <w:pStyle w:val="Heading2"/>
      </w:pPr>
      <w:r>
        <w:t xml:space="preserve">How to play</w:t>
      </w:r>
    </w:p>
    <w:p>
      <w:pPr>
        <w:spacing w:after="120"/>
      </w:pPr>
      <w:r>
        <w:t xml:space="preserve">Solve the crossword by reading the clues for across and down answers. Each clue describes a biological process, structure, or system. Write your answers in the grid so that words intersect correctly. Medium difficulty means some clues use direct definitions while others require you to think about how systems work together in living things.</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The movement of gases into and out of cells based on concentration differences (9)</w:t>
      </w:r>
    </w:p>
    <w:p>
      <w:pPr>
        <w:pStyle w:val="ListParagraph"/>
        <w:numPr>
          <w:ilvl w:val="0"/>
          <w:numId w:val="2"/>
        </w:numPr>
      </w:pPr>
      <w:r>
        <w:t xml:space="preserve">The body system that takes in oxygen and releases carbon dioxide (11)</w:t>
      </w:r>
    </w:p>
    <w:p>
      <w:pPr>
        <w:pStyle w:val="ListParagraph"/>
        <w:numPr>
          <w:ilvl w:val="0"/>
          <w:numId w:val="2"/>
        </w:numPr>
      </w:pPr>
      <w:r>
        <w:t xml:space="preserve">A living thing made up of cells and systems that work together (8)</w:t>
      </w:r>
    </w:p>
    <w:p>
      <w:pPr>
        <w:pStyle w:val="Heading3"/>
      </w:pPr>
      <w:r>
        <w:t xml:space="preserve">Down</w:t>
      </w:r>
    </w:p>
    <w:p>
      <w:pPr>
        <w:pStyle w:val="ListParagraph"/>
        <w:numPr>
          <w:ilvl w:val="0"/>
          <w:numId w:val="2"/>
        </w:numPr>
      </w:pPr>
      <w:r>
        <w:t xml:space="preserve">The outer layer of a cell that controls what enters and exits (8)</w:t>
      </w:r>
    </w:p>
    <w:p>
      <w:pPr>
        <w:pStyle w:val="ListParagraph"/>
        <w:numPr>
          <w:ilvl w:val="0"/>
          <w:numId w:val="2"/>
        </w:numPr>
      </w:pPr>
      <w:r>
        <w:t xml:space="preserve">The body system that moves blood throughout the body to carry oxygen and nutrients (11)</w:t>
      </w:r>
    </w:p>
    <w:p>
      <w:pPr>
        <w:pStyle w:val="ListParagraph"/>
        <w:numPr>
          <w:ilvl w:val="0"/>
          <w:numId w:val="2"/>
        </w:numPr>
      </w:pPr>
      <w:r>
        <w:t xml:space="preserve">The body system that removes waste products from the body (9)</w:t>
      </w:r>
    </w:p>
    <w:p>
      <w:pPr>
        <w:pStyle w:val="ListParagraph"/>
        <w:numPr>
          <w:ilvl w:val="0"/>
          <w:numId w:val="2"/>
        </w:numPr>
      </w:pPr>
      <w:r>
        <w:t xml:space="preserve">The body system that breaks down food into nutrients the body can use (9)</w:t>
      </w:r>
    </w:p>
    <w:p>
      <w:pPr>
        <w:pStyle w:val="ListParagraph"/>
        <w:numPr>
          <w:ilvl w:val="0"/>
          <w:numId w:val="2"/>
        </w:numPr>
      </w:pPr>
      <w:r>
        <w:t xml:space="preserve">A change in the environment that causes the body to react (8)</w:t>
      </w:r>
    </w:p>
    <w:p>
      <w:pPr>
        <w:pStyle w:val="Heading2"/>
      </w:pPr>
      <w:r>
        <w:t xml:space="preserve">Answer key</w:t>
      </w:r>
    </w:p>
    <w:p>
      <w:pPr>
        <w:pStyle w:val="ListParagraph"/>
        <w:numPr>
          <w:ilvl w:val="0"/>
          <w:numId w:val="1"/>
        </w:numPr>
      </w:pPr>
      <w:r>
        <w:rPr>
          <w:b/>
          <w:bCs/>
        </w:rPr>
        <w:t xml:space="preserve">1 down</w:t>
      </w:r>
      <w:r>
        <w:t xml:space="preserve">: MEMBRANE</w:t>
      </w:r>
    </w:p>
    <w:p>
      <w:pPr>
        <w:pStyle w:val="ListParagraph"/>
        <w:numPr>
          <w:ilvl w:val="0"/>
          <w:numId w:val="1"/>
        </w:numPr>
      </w:pPr>
      <w:r>
        <w:rPr>
          <w:b/>
          <w:bCs/>
        </w:rPr>
        <w:t xml:space="preserve">2 down</w:t>
      </w:r>
      <w:r>
        <w:t xml:space="preserve">: CIRCULATION</w:t>
      </w:r>
    </w:p>
    <w:p>
      <w:pPr>
        <w:pStyle w:val="ListParagraph"/>
        <w:numPr>
          <w:ilvl w:val="0"/>
          <w:numId w:val="1"/>
        </w:numPr>
      </w:pPr>
      <w:r>
        <w:rPr>
          <w:b/>
          <w:bCs/>
        </w:rPr>
        <w:t xml:space="preserve">3 across</w:t>
      </w:r>
      <w:r>
        <w:t xml:space="preserve">: DIFFUSION</w:t>
      </w:r>
    </w:p>
    <w:p>
      <w:pPr>
        <w:pStyle w:val="ListParagraph"/>
        <w:numPr>
          <w:ilvl w:val="0"/>
          <w:numId w:val="1"/>
        </w:numPr>
      </w:pPr>
      <w:r>
        <w:rPr>
          <w:b/>
          <w:bCs/>
        </w:rPr>
        <w:t xml:space="preserve">4 down</w:t>
      </w:r>
      <w:r>
        <w:t xml:space="preserve">: EXCRETION</w:t>
      </w:r>
    </w:p>
    <w:p>
      <w:pPr>
        <w:pStyle w:val="ListParagraph"/>
        <w:numPr>
          <w:ilvl w:val="0"/>
          <w:numId w:val="1"/>
        </w:numPr>
      </w:pPr>
      <w:r>
        <w:rPr>
          <w:b/>
          <w:bCs/>
        </w:rPr>
        <w:t xml:space="preserve">5 down</w:t>
      </w:r>
      <w:r>
        <w:t xml:space="preserve">: DIGESTION</w:t>
      </w:r>
    </w:p>
    <w:p>
      <w:pPr>
        <w:pStyle w:val="ListParagraph"/>
        <w:numPr>
          <w:ilvl w:val="0"/>
          <w:numId w:val="1"/>
        </w:numPr>
      </w:pPr>
      <w:r>
        <w:rPr>
          <w:b/>
          <w:bCs/>
        </w:rPr>
        <w:t xml:space="preserve">6 across</w:t>
      </w:r>
      <w:r>
        <w:t xml:space="preserve">: RESPIRATION</w:t>
      </w:r>
    </w:p>
    <w:p>
      <w:pPr>
        <w:pStyle w:val="ListParagraph"/>
        <w:numPr>
          <w:ilvl w:val="0"/>
          <w:numId w:val="1"/>
        </w:numPr>
      </w:pPr>
      <w:r>
        <w:rPr>
          <w:b/>
          <w:bCs/>
        </w:rPr>
        <w:t xml:space="preserve">7 down</w:t>
      </w:r>
      <w:r>
        <w:t xml:space="preserve">: STIMULUS</w:t>
      </w:r>
    </w:p>
    <w:p>
      <w:pPr>
        <w:pStyle w:val="ListParagraph"/>
        <w:numPr>
          <w:ilvl w:val="0"/>
          <w:numId w:val="1"/>
        </w:numPr>
      </w:pPr>
      <w:r>
        <w:rPr>
          <w:b/>
          <w:bCs/>
        </w:rPr>
        <w:t xml:space="preserve">8 across</w:t>
      </w:r>
      <w:r>
        <w:t xml:space="preserve">: ORGANISM</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X</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bl>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2ylmplpcnb3jms5ujvxd" Type="http://schemas.openxmlformats.org/officeDocument/2006/relationships/hyperlink" Target="https://goa-cc-uat-aili-app-001.azurewebsites.net/explore/node/17320" TargetMode="External"/><Relationship Id="rId2m2m2bumbmhgopfhkjhdt" Type="http://schemas.openxmlformats.org/officeDocument/2006/relationships/hyperlink" Target="https://goa-cc-uat-aili-app-001.azurewebsites.net/explore/node/17321"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Crossword</dc:title>
  <dc:creator>AILI</dc:creator>
  <cp:lastModifiedBy>Un-named</cp:lastModifiedBy>
  <cp:revision>1</cp:revision>
  <dcterms:created xsi:type="dcterms:W3CDTF">2026-10-04T10:57:07.896Z</dcterms:created>
  <dcterms:modified xsi:type="dcterms:W3CDTF">2026-10-04T10:57:07.896Z</dcterms:modified>
</cp:coreProperties>
</file>

<file path=docProps/custom.xml><?xml version="1.0" encoding="utf-8"?>
<Properties xmlns="http://schemas.openxmlformats.org/officeDocument/2006/custom-properties" xmlns:vt="http://schemas.openxmlformats.org/officeDocument/2006/docPropsVTypes"/>
</file>