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8 Science: Year-at-a-Glance</w:t>
      </w:r>
    </w:p>
    <w:p>
      <w:pPr>
        <w:pStyle w:val="Heading2"/>
      </w:pPr>
      <w:r>
        <w:t xml:space="preserve">Overview</w:t>
      </w:r>
    </w:p>
    <w:p>
      <w:pPr>
        <w:spacing w:after="120"/>
      </w:pPr>
      <w:r>
        <w:t xml:space="preserve">In Unit A, Mix and Flow of Matter, students explore fluids such as air, water and oil, learning how properties like density, viscosity, buoyancy and pressure explain the way these materials behave and get used in everyday technology. </w:t>
      </w:r>
      <w:hyperlink w:history="1" r:id="rIdfb3nbnow8dnl8oths71c7">
        <w:r>
          <w:rPr>
            <w:color w:val="1e3a8a"/>
            <w:u w:val="single"/>
          </w:rPr>
          <w:t xml:space="preserve">See the curriculum</w:t>
        </w:r>
      </w:hyperlink>
      <w:r>
        <w:t xml:space="preserve">.</w:t>
      </w:r>
    </w:p>
    <w:p>
      <w:pPr>
        <w:spacing w:after="120"/>
      </w:pPr>
      <w:r>
        <w:t xml:space="preserve">In Unit E, Freshwater and Saltwater Systems, students turn to Earth's water itself, studying how landforms, sediments, climate and water interact, and how the health and distribution of aquatic life connect to water quality and human use. </w:t>
      </w:r>
      <w:hyperlink w:history="1" r:id="rIdrn_e9mdggfviuz5kamdu1">
        <w:r>
          <w:rPr>
            <w:color w:val="1e3a8a"/>
            <w:u w:val="single"/>
          </w:rPr>
          <w:t xml:space="preserve">See the curriculum</w:t>
        </w:r>
      </w:hyperlink>
      <w:r>
        <w:t xml:space="preserve">.</w:t>
      </w:r>
    </w:p>
    <w:p>
      <w:pPr>
        <w:spacing w:after="120"/>
      </w:pPr>
      <w:r>
        <w:t xml:space="preserve">In Unit C, Light and Optical Systems, students investigate how light travels, reflects and refracts, using a ray model to explain vision and to understand tools such as microscopes, telescopes and cameras. </w:t>
      </w:r>
      <w:hyperlink w:history="1" r:id="rIdsejaaqicpmsdn1o1ygqwc">
        <w:r>
          <w:rPr>
            <w:color w:val="1e3a8a"/>
            <w:u w:val="single"/>
          </w:rPr>
          <w:t xml:space="preserve">See the curriculum</w:t>
        </w:r>
      </w:hyperlink>
      <w:r>
        <w:t xml:space="preserve">.</w:t>
      </w:r>
    </w:p>
    <w:p>
      <w:pPr>
        <w:spacing w:after="120"/>
      </w:pPr>
      <w:r>
        <w:t xml:space="preserve">In Unit D, Mechanical Systems, students examine how machines transfer energy into controlled motion, comparing simple machines and looking at mechanical advantage, force and work, while weighing efficiency and impact on daily life. </w:t>
      </w:r>
      <w:hyperlink w:history="1" r:id="rId28vv5cgbqna3dorzfhwoh">
        <w:r>
          <w:rPr>
            <w:color w:val="1e3a8a"/>
            <w:u w:val="single"/>
          </w:rPr>
          <w:t xml:space="preserve">See the curriculum</w:t>
        </w:r>
      </w:hyperlink>
      <w:r>
        <w:t xml:space="preserve">.</w:t>
      </w:r>
    </w:p>
    <w:p>
      <w:pPr>
        <w:spacing w:after="120"/>
      </w:pPr>
      <w:r>
        <w:t xml:space="preserve">In Unit B, Cells and Systems, students study how living things are organized, from cells to tissues to organs, and how these parts work together as systems that keep an organism, including a human body, healthy and balanced. </w:t>
      </w:r>
      <w:hyperlink w:history="1" r:id="rIdyhdjupirirwhjgminydf3">
        <w:r>
          <w:rPr>
            <w:color w:val="1e3a8a"/>
            <w:u w:val="single"/>
          </w:rPr>
          <w:t xml:space="preserve">See the curriculum</w:t>
        </w:r>
      </w:hyperlink>
      <w:r>
        <w:t xml:space="preserve">.</w:t>
      </w:r>
    </w:p>
    <w:p>
      <w:pPr>
        <w:pStyle w:val="Heading2"/>
      </w:pPr>
      <w:r>
        <w:t xml:space="preserve">The year at a glance</w:t>
      </w:r>
    </w:p>
    <w:p>
      <w:pPr>
        <w:pStyle w:val="Heading3"/>
      </w:pPr>
      <w:r>
        <w:t xml:space="preserve">Grade 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(Science and Technology Emphasis) </w:t>
            </w:r>
            <w:r>
              <w:rPr>
                <w:b/>
                <w:bCs/>
              </w:rPr>
              <w:t xml:space="preserve">Overview:</w:t>
            </w:r>
            <w:r>
              <w:t xml:space="preserve"> The materials that we use, including natural and manufactured ones, often take the form of fluids.</w:t>
            </w:r>
          </w:p>
        </w:tc>
        <w:tc>
          <w:p>
            <w:r>
              <w:t xml:space="preserve">Attitude Outcomes; Skill Outcomes; Outcomes for Science, Technology and Society (STS) and Knowledge</w:t>
            </w:r>
          </w:p>
        </w:tc>
        <w:tc>
          <w:p>
            <w:r>
              <w:t xml:space="preserve">Mutual Respect </w:t>
            </w:r>
            <w:r>
              <w:rPr>
                <w:i/>
                <w:iCs/>
              </w:rPr>
              <w:t xml:space="preserve">Students will be encouraged to:</w:t>
            </w:r>
            <w:r>
              <w:t xml:space="preserve"> - Appreciate that scientific understanding evolves from the interaction of ideas involving people with different views and backgrounds *(e.g., show awareness that knowledge of fluid… (</w:t>
            </w:r>
            <w:hyperlink w:history="1" r:id="rIdnycp_j60enjbcsabheuu_">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recognize that the disposal of materials through drains… (</w:t>
            </w:r>
            <w:hyperlink w:history="1" r:id="rIdm2395v4fuwhpcjnktnfkj">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assume responsibility for their share of work in preparing for investigations and in… (</w:t>
            </w:r>
            <w:hyperlink w:history="1" r:id="rIdlj1t7o-27ssh4tgv8yden">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attempt at home to repeat or extend… (</w:t>
            </w:r>
            <w:hyperlink w:history="1" r:id="rIddxa4rymqvnr-dgtafzvov">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regularly repeat measurements or observations to increase the precision of… (</w:t>
            </w:r>
            <w:hyperlink w:history="1" r:id="rId6naqqnf7hqsj3zgjtd9ok">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take the time to organize their work area so that accidents can be prevented; read the labels on materials before… (</w:t>
            </w:r>
            <w:hyperlink w:history="1" r:id="rId_bv9nx5-dkjipkear-j_a">
              <w:r>
                <w:rPr>
                  <w:color w:val="1e3a8a"/>
                  <w:u w:val="single"/>
                </w:rPr>
                <w:t xml:space="preserve">see the curriculum</w:t>
              </w:r>
            </w:hyperlink>
            <w:r>
              <w:t xml:space="preserve">); </w:t>
            </w:r>
            <w:r>
              <w:rPr>
                <w:b/>
                <w:bCs/>
              </w:rPr>
              <w:t xml:space="preserve">Skill Outcomes</w:t>
            </w:r>
            <w:r>
              <w:t xml:space="preserve"> (focus on problem solving) Performing and Recording </w:t>
            </w:r>
            <w:r>
              <w:rPr>
                <w:i/>
                <w:iCs/>
              </w:rPr>
              <w:t xml:space="preserve">Students will</w:t>
            </w:r>
            <w:r>
              <w:t xml:space="preserve">: Conduct investigations into the relationships between and among observations, and gather and record qualitative and quantitative data - carry out… (</w:t>
            </w:r>
            <w:hyperlink w:history="1" r:id="rIdkshbagf5-k2vmlwztcfqm">
              <w:r>
                <w:rPr>
                  <w:color w:val="1e3a8a"/>
                  <w:u w:val="single"/>
                </w:rPr>
                <w:t xml:space="preserve">see the curriculum</w:t>
              </w:r>
            </w:hyperlink>
            <w:r>
              <w:t xml:space="preserve">); Skill Outcomes (focus on problem solving) Initiating and Planning Students will: Ask questions about the relationships between and among observable variables, and plan investigations to address those questions • define practical problems… (</w:t>
            </w:r>
            <w:hyperlink w:history="1" r:id="rId2jsbazosw_ytgqrrr0qkk">
              <w:r>
                <w:rPr>
                  <w:color w:val="1e3a8a"/>
                  <w:u w:val="single"/>
                </w:rPr>
                <w:t xml:space="preserve">see the curriculum</w:t>
              </w:r>
            </w:hyperlink>
            <w:r>
              <w:t xml:space="preserve">); Skill Outcomes (focus on problem solving) Analyzing and Interpreting Students will: Analyze qualitative and quantitative data, and develop and assess possible explanations • identify and suggest explanations for discrepancies in data… (</w:t>
            </w:r>
            <w:hyperlink w:history="1" r:id="rIdl7x3o1bwwcqp102ezj5fl">
              <w:r>
                <w:rPr>
                  <w:color w:val="1e3a8a"/>
                  <w:u w:val="single"/>
                </w:rPr>
                <w:t xml:space="preserve">see the curriculum</w:t>
              </w:r>
            </w:hyperlink>
            <w:r>
              <w:t xml:space="preserve">); </w:t>
            </w:r>
            <w:r>
              <w:rPr>
                <w:b/>
                <w:bCs/>
              </w:rPr>
              <w:t xml:space="preserve">Skill Outcomes</w:t>
            </w:r>
            <w:r>
              <w:t xml:space="preserve"> (focus on problem solving) Communication and Teamwork </w:t>
            </w:r>
            <w:r>
              <w:rPr>
                <w:i/>
                <w:iCs/>
              </w:rPr>
              <w:t xml:space="preserve">Students will:</w:t>
            </w:r>
            <w:r>
              <w:t xml:space="preserve"> Work collaboratively on problems; and use appropriate language and formats to communicate ideas, procedures and results - identify and correct… (</w:t>
            </w:r>
            <w:hyperlink w:history="1" r:id="rIdepxrxhar-ku042w6w3nos">
              <w:r>
                <w:rPr>
                  <w:color w:val="1e3a8a"/>
                  <w:u w:val="single"/>
                </w:rPr>
                <w:t xml:space="preserve">see the curriculum</w:t>
              </w:r>
            </w:hyperlink>
            <w:r>
              <w:t xml:space="preserve">); </w:t>
            </w:r>
            <w:r>
              <w:rPr>
                <w:i/>
                <w:iCs/>
              </w:rPr>
              <w:t xml:space="preserve">Students will:</w:t>
            </w:r>
            <w:r>
              <w:t xml:space="preserve"> Investigate and describe fluids used in technological devices and everyday materials - investigate and identify examples of fluids in household materials, technological devices, living things and natural environments -… (</w:t>
            </w:r>
            <w:hyperlink w:history="1" r:id="rIdihdx0vunh_isivhdwqzjg">
              <w:r>
                <w:rPr>
                  <w:color w:val="1e3a8a"/>
                  <w:u w:val="single"/>
                </w:rPr>
                <w:t xml:space="preserve">see the curriculum</w:t>
              </w:r>
            </w:hyperlink>
            <w:r>
              <w:t xml:space="preserve">); </w:t>
            </w:r>
            <w:r>
              <w:rPr>
                <w:i/>
                <w:iCs/>
              </w:rPr>
              <w:t xml:space="preserve">Students will:</w:t>
            </w:r>
            <w:r>
              <w:t xml:space="preserve"> Identify, interpret and apply technologies based on properties of fluids - describe technologies based on the solubility of materials </w:t>
            </w:r>
            <w:r>
              <w:rPr>
                <w:i/>
                <w:iCs/>
              </w:rPr>
              <w:t xml:space="preserve">(e.g., mining salt or potash by dissolving)</w:t>
            </w:r>
            <w:r>
              <w:t xml:space="preserve"> - describe and interpret technologies… (</w:t>
            </w:r>
            <w:hyperlink w:history="1" r:id="rIdgex8xdonswns2ewbpu31c">
              <w:r>
                <w:rPr>
                  <w:color w:val="1e3a8a"/>
                  <w:u w:val="single"/>
                </w:rPr>
                <w:t xml:space="preserve">see the curriculum</w:t>
              </w:r>
            </w:hyperlink>
            <w:r>
              <w:t xml:space="preserve">); </w:t>
            </w:r>
            <w:r>
              <w:rPr>
                <w:i/>
                <w:iCs/>
              </w:rPr>
              <w:t xml:space="preserve">Students will:</w:t>
            </w:r>
            <w:r>
              <w:t xml:space="preserve"> Investigate and describe the composition of fluids, and interpret the behaviour of materials in solution - distinguish among pure substances, mixtures and solutions, using common examples *(e.g., identify examples found in… (</w:t>
            </w:r>
            <w:hyperlink w:history="1" r:id="rIddc8mcxyyjcjueb4aez8pf">
              <w:r>
                <w:rPr>
                  <w:color w:val="1e3a8a"/>
                  <w:u w:val="single"/>
                </w:rPr>
                <w:t xml:space="preserve">see the curriculum</w:t>
              </w:r>
            </w:hyperlink>
            <w:r>
              <w:t xml:space="preserve">); </w:t>
            </w:r>
            <w:r>
              <w:rPr>
                <w:i/>
                <w:iCs/>
              </w:rPr>
              <w:t xml:space="preserve">Students will:</w:t>
            </w:r>
            <w:r>
              <w:t xml:space="preserve"> Investigate and compare the properties of gases and liquids; and relate variations in their viscosity, density, buoyancy and compressibility to the particle model of matter - investigate and compare fluids, based on their… (</w:t>
            </w:r>
            <w:hyperlink w:history="1" r:id="rId38tq4wmz9klf4x0g6mtg2">
              <w:r>
                <w:rPr>
                  <w:color w:val="1e3a8a"/>
                  <w:u w:val="single"/>
                </w:rPr>
                <w:t xml:space="preserve">see the curriculum</w:t>
              </w:r>
            </w:hyperlink>
            <w:r>
              <w:t xml:space="preserve">)</w:t>
            </w:r>
          </w:p>
        </w:tc>
      </w:tr>
      <w:tr>
        <w:trPr>
          <w:tblHeader w:val="false"/>
        </w:trPr>
        <w:tc>
          <w:p>
            <w:r>
              <w:t xml:space="preserve">(Social and Environmental Emphasis) </w:t>
            </w:r>
            <w:r>
              <w:rPr>
                <w:b/>
                <w:bCs/>
              </w:rPr>
              <w:t xml:space="preserve">Overview:</w:t>
            </w:r>
            <w:r>
              <w:t xml:space="preserve"> Earth is sometimes described as the water planet: over two-thirds of Earth's surface is covered by oceans and freshwater features.</w:t>
            </w:r>
          </w:p>
        </w:tc>
        <w:tc>
          <w:p>
            <w:r>
              <w:t xml:space="preserve">Attitude Outcomes; Outcomes for Science, Technology and Society (STS) and Knowledge; Skill Outcomes</w:t>
            </w:r>
          </w:p>
        </w:tc>
        <w:tc>
          <w:p>
            <w:r>
              <w:t xml:space="preserve">Scientific Inquiry </w:t>
            </w:r>
            <w:r>
              <w:rPr>
                <w:i/>
                <w:iCs/>
              </w:rPr>
              <w:t xml:space="preserve">Students will be encouraged to:</w:t>
            </w:r>
            <w:r>
              <w:t xml:space="preserve"> - Seek and apply evidence when evaluating alternative approaches to investigations, problems and issues *(e.g., seek data that is accurate and based on appropriate methods of… (</w:t>
            </w:r>
            <w:hyperlink w:history="1" r:id="rIdjex8snlzn4rdbwgrlsv8e">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share observations and ideas with other members of a group, and consider alternative ideas… (</w:t>
            </w:r>
            <w:hyperlink w:history="1" r:id="rIdql2yhldftqbsyfw2oz6kd">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express interest in conducting… (</w:t>
            </w:r>
            <w:hyperlink w:history="1" r:id="rId2fys8oeuu3mfgdb5unky3">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w:t>
            </w:r>
            <w:hyperlink w:history="1" r:id="rIdezkke41xi6dxhd1trvd3x">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consider immediate and long-term consequences of personal… (</w:t>
            </w:r>
            <w:hyperlink w:history="1" r:id="rIdgsyxi4vszeblia9bhszqd">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select safe methods and tools for collecting evidence and solving problems; readily alter a procedure to ensure… (</w:t>
            </w:r>
            <w:hyperlink w:history="1" r:id="rIdqk6gggedo_dsaco7pb0yz">
              <w:r>
                <w:rPr>
                  <w:color w:val="1e3a8a"/>
                  <w:u w:val="single"/>
                </w:rPr>
                <w:t xml:space="preserve">see the curriculum</w:t>
              </w:r>
            </w:hyperlink>
            <w:r>
              <w:t xml:space="preserve">); Students will: Describe the distribution and characteristics of water in local and global environments, and identify the significance of water supply and quality to the needs of humans and other living things • describe, in general terms,… (</w:t>
            </w:r>
            <w:hyperlink w:history="1" r:id="rIduy1ah8qe_xz_0ketvgu__">
              <w:r>
                <w:rPr>
                  <w:color w:val="1e3a8a"/>
                  <w:u w:val="single"/>
                </w:rPr>
                <w:t xml:space="preserve">see the curriculum</w:t>
              </w:r>
            </w:hyperlink>
            <w:r>
              <w:t xml:space="preserve">); </w:t>
            </w:r>
            <w:r>
              <w:rPr>
                <w:i/>
                <w:iCs/>
              </w:rPr>
              <w:t xml:space="preserve">Students will:</w:t>
            </w:r>
            <w:r>
              <w:t xml:space="preserve"> Analyze factors affecting productivity and species distribution in marine and freshwater environments - investigate life forms found in fresh water and salt water, and identify and interpret examples of adaptations to… (</w:t>
            </w:r>
            <w:hyperlink w:history="1" r:id="rIdydsxivwdttaxljg449o9z">
              <w:r>
                <w:rPr>
                  <w:color w:val="1e3a8a"/>
                  <w:u w:val="single"/>
                </w:rPr>
                <w:t xml:space="preserve">see the curriculum</w:t>
              </w:r>
            </w:hyperlink>
            <w:r>
              <w:t xml:space="preserve">); </w:t>
            </w:r>
            <w:r>
              <w:rPr>
                <w:i/>
                <w:iCs/>
              </w:rPr>
              <w:t xml:space="preserve">Students will:</w:t>
            </w:r>
            <w:r>
              <w:t xml:space="preserve"> Analyze human impacts on aquatic systems; and identify the roles of science and technology in addressing related questions, problems and issues - analyze human water uses, and identify the nature and scope of impacts… (</w:t>
            </w:r>
            <w:hyperlink w:history="1" r:id="rIdfl7rptrwzjfbzreo_r7wr">
              <w:r>
                <w:rPr>
                  <w:color w:val="1e3a8a"/>
                  <w:u w:val="single"/>
                </w:rPr>
                <w:t xml:space="preserve">see the curriculum</w:t>
              </w:r>
            </w:hyperlink>
            <w:r>
              <w:t xml:space="preserve">); </w:t>
            </w:r>
            <w:r>
              <w:rPr>
                <w:i/>
                <w:iCs/>
              </w:rPr>
              <w:t xml:space="preserve">Students will:</w:t>
            </w:r>
            <w:r>
              <w:t xml:space="preserve"> Investigate and interpret linkages among landforms, water and climate - describe the processes of erosion and deposition resulting from wave action and water flow, by: - identifying dissolved solids and sediment loads, and… (</w:t>
            </w:r>
            <w:hyperlink w:history="1" r:id="rIdgawnfafajossrp7kt2tk1">
              <w:r>
                <w:rPr>
                  <w:color w:val="1e3a8a"/>
                  <w:u w:val="single"/>
                </w:rPr>
                <w:t xml:space="preserve">see the curriculum</w:t>
              </w:r>
            </w:hyperlink>
            <w:r>
              <w:t xml:space="preserve">); Skill Outcomes (focus on the use of research and inquiry skills to inform the decision-making process) Analyzing and Interpreting Students will: Analyze qualitative and quantitative data, and develop and assess possible explanations •… (</w:t>
            </w:r>
            <w:hyperlink w:history="1" r:id="rIdo3p5byjhrzb5xbi9qjsvh">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Initiating and Planning </w:t>
            </w:r>
            <w:r>
              <w:rPr>
                <w:i/>
                <w:iCs/>
              </w:rPr>
              <w:t xml:space="preserve">Students will:</w:t>
            </w:r>
            <w:r>
              <w:t xml:space="preserve"> Ask questions about the relationships between and among observable variables, and plan… (</w:t>
            </w:r>
            <w:hyperlink w:history="1" r:id="rId1p-g9qr_4rib6vpliobsf">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the relationships between and among observations, and gather… (</w:t>
            </w:r>
            <w:hyperlink w:history="1" r:id="rIdxd021m3xifwzvuonc7loq">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collaboratively on problems; and use appropriate language and formats to… (</w:t>
            </w:r>
            <w:hyperlink w:history="1" r:id="rIdclbtirmqrzhjnoppf4w4i">
              <w:r>
                <w:rPr>
                  <w:color w:val="1e3a8a"/>
                  <w:u w:val="single"/>
                </w:rPr>
                <w:t xml:space="preserve">see the curriculum</w:t>
              </w:r>
            </w:hyperlink>
            <w:r>
              <w:t xml:space="preserve">)</w:t>
            </w:r>
          </w:p>
        </w:tc>
      </w:tr>
      <w:tr>
        <w:trPr>
          <w:tblHeader w:val="false"/>
        </w:trPr>
        <w:tc>
          <w:p>
            <w:r>
              <w:t xml:space="preserve">(Nature of Science Emphasis) </w:t>
            </w:r>
            <w:r>
              <w:rPr>
                <w:b/>
                <w:bCs/>
              </w:rPr>
              <w:t xml:space="preserve">Overview:</w:t>
            </w:r>
            <w:r>
              <w:t xml:space="preserve"> Our understanding of the world is based largely on what we see, both directly, and aided by optical devices that improve and extend our vision.</w:t>
            </w:r>
          </w:p>
        </w:tc>
        <w:tc>
          <w:p>
            <w:r>
              <w:t xml:space="preserve">Outcomes for Science, Technology and Society (STS) and Knowledge; Skill Outcomes; Attitude Outcomes</w:t>
            </w:r>
          </w:p>
        </w:tc>
        <w:tc>
          <w:p>
            <w:r>
              <w:rPr>
                <w:i/>
                <w:iCs/>
              </w:rPr>
              <w:t xml:space="preserve">Students will:</w:t>
            </w:r>
            <w:r>
              <w:t xml:space="preserve"> Investigate the nature of light and vision; and describe the role of invention, explanation and inquiry in developing our current knowledge - identify challenges in explaining the nature of light and vision *(e.g.,… (</w:t>
            </w:r>
            <w:hyperlink w:history="1" r:id="rIddt1az5wiest-np1pysif5">
              <w:r>
                <w:rPr>
                  <w:color w:val="1e3a8a"/>
                  <w:u w:val="single"/>
                </w:rPr>
                <w:t xml:space="preserve">see the curriculum</w:t>
              </w:r>
            </w:hyperlink>
            <w:r>
              <w:t xml:space="preserve">); </w:t>
            </w:r>
            <w:r>
              <w:rPr>
                <w:i/>
                <w:iCs/>
              </w:rPr>
              <w:t xml:space="preserve">Students will:</w:t>
            </w:r>
            <w:r>
              <w:t xml:space="preserve"> Investigate and explain the science of image formation and vision, and interpret related technologies - demonstrate the formation of real images, using a double convex lens, and predict the effects of changes in the lens… (</w:t>
            </w:r>
            <w:hyperlink w:history="1" r:id="rIdmf44dfznlr91to8mwgmhe">
              <w:r>
                <w:rPr>
                  <w:color w:val="1e3a8a"/>
                  <w:u w:val="single"/>
                </w:rPr>
                <w:t xml:space="preserve">see the curriculum</w:t>
              </w:r>
            </w:hyperlink>
            <w:r>
              <w:t xml:space="preserve">); </w:t>
            </w:r>
            <w:r>
              <w:rPr>
                <w:i/>
                <w:iCs/>
              </w:rPr>
              <w:t xml:space="preserve">Students will:</w:t>
            </w:r>
            <w:r>
              <w:t xml:space="preserve"> Investigate the transmission of light, and describe its behaviour using a geometric ray model - investigate how light is reflected, transmitted and absorbed by different materials; and describe differences in the optical… (</w:t>
            </w:r>
            <w:hyperlink w:history="1" r:id="rId1h445tjuj6ukremiqy8e5">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collaboratively on problems; and use appropriate language and formats to communicate ideas, procedures and results - receive, understand and… (</w:t>
            </w:r>
            <w:hyperlink w:history="1" r:id="rId3nifhbx9unegyyhj_x2pj">
              <w:r>
                <w:rPr>
                  <w:color w:val="1e3a8a"/>
                  <w:u w:val="single"/>
                </w:rPr>
                <w:t xml:space="preserve">see the curriculum</w:t>
              </w:r>
            </w:hyperlink>
            <w:r>
              <w:t xml:space="preserve">); Skill Outcomes (focus on scientific inquiry) Initiating and Planning Students will: Ask questions about the relationships between and among observable variables, and plan investigations to address those questions • identify questions to… (</w:t>
            </w:r>
            <w:hyperlink w:history="1" r:id="rIda_h7pwabqgx9uvedpenus">
              <w:r>
                <w:rPr>
                  <w:color w:val="1e3a8a"/>
                  <w:u w:val="single"/>
                </w:rPr>
                <w:t xml:space="preserve">see the curriculum</w:t>
              </w:r>
            </w:hyperlink>
            <w:r>
              <w:t xml:space="preserve">); Skill Outcomes (focus on scientific inquiry) Performing and Recording Students will: Conduct investigations into the relationships between and among observations, and gather and record qualitative and quantitative data • carry out… (</w:t>
            </w:r>
            <w:hyperlink w:history="1" r:id="rIdlq6ebzh27tfu59yte7eag">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qualitative and quantitative data, and develop and assess possible explanations - predict the value of a variable by interpolating or… (</w:t>
            </w:r>
            <w:hyperlink w:history="1" r:id="rIdz3xe6xvq29ocjyxohotnu">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research,… (</w:t>
            </w:r>
            <w:hyperlink w:history="1" r:id="rIdp5mgmfnpi_cpneeogxf91">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choose a variety of strategies, such as active listening, paraphrasing and questioning, in… (</w:t>
            </w:r>
            <w:hyperlink w:history="1" r:id="rId6-bur3o-u_e5jjmbv8ejm">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choose to investigate challenging… (</w:t>
            </w:r>
            <w:hyperlink w:history="1" r:id="rId7qs2zio0so_kdtd9c3l1o">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ask questions to clarify meaning or confirm their understanding; take the… (</w:t>
            </w:r>
            <w:hyperlink w:history="1" r:id="rIdbh1cuyfc6trssdqibjnfv">
              <w:r>
                <w:rPr>
                  <w:color w:val="1e3a8a"/>
                  <w:u w:val="single"/>
                </w:rPr>
                <w:t xml:space="preserve">see the curriculum</w:t>
              </w:r>
            </w:hyperlink>
            <w:r>
              <w:t xml:space="preserve">)</w:t>
            </w:r>
          </w:p>
        </w:tc>
      </w:tr>
      <w:tr>
        <w:trPr>
          <w:tblHeader w:val="false"/>
        </w:trPr>
        <w:tc>
          <w:p>
            <w:r>
              <w:t xml:space="preserve">(Science and Technology Emphasis) </w:t>
            </w:r>
            <w:r>
              <w:rPr>
                <w:b/>
                <w:bCs/>
              </w:rPr>
              <w:t xml:space="preserve">Overview:</w:t>
            </w:r>
            <w:r>
              <w:t xml:space="preserve"> Machines are used for many purposes in our daily lives when we need to transfer energy into motion or move materials in a controlled way.</w:t>
            </w:r>
          </w:p>
        </w:tc>
        <w:tc>
          <w:p>
            <w:r>
              <w:t xml:space="preserve">Outcomes for Science, Technology and Society (STS) and Knowledge; Skill Outcomes; Attitude Outcomes</w:t>
            </w:r>
          </w:p>
        </w:tc>
        <w:tc>
          <w:p>
            <w:r>
              <w:t xml:space="preserve">(none in the selection)</w:t>
            </w:r>
          </w:p>
        </w:tc>
      </w:tr>
      <w:tr>
        <w:trPr>
          <w:tblHeader w:val="false"/>
        </w:trPr>
        <w:tc>
          <w:p>
            <w:r>
              <w:t xml:space="preserve">(Nature of Science Emphasis) </w:t>
            </w:r>
            <w:r>
              <w:rPr>
                <w:b/>
                <w:bCs/>
              </w:rPr>
              <w:t xml:space="preserve">Overview:</w:t>
            </w:r>
            <w:r>
              <w:t xml:space="preserve"> Living things take a variety of forms as reflected in their structures, internal processes and ways of responding to their environments.</w:t>
            </w:r>
          </w:p>
        </w:tc>
        <w:tc>
          <w:p>
            <w:r>
              <w:t xml:space="preserve">Skill Outcomes; Attitude Outcomes; Outcomes for Science, Technology and Society (STS) and Knowledge</w:t>
            </w:r>
          </w:p>
        </w:tc>
        <w:tc>
          <w:p>
            <w:r>
              <w:t xml:space="preserve">(none in the selection)</w:t>
            </w:r>
          </w:p>
        </w:tc>
      </w:tr>
    </w:tbl>
    <w:p/>
    <w:p>
      <w:pPr>
        <w:pStyle w:val="Heading2"/>
      </w:pPr>
      <w:r>
        <w:t xml:space="preserve">Across the year</w:t>
      </w:r>
    </w:p>
    <w:p>
      <w:pPr>
        <w:pStyle w:val="ListParagraph"/>
        <w:numPr>
          <w:ilvl w:val="0"/>
          <w:numId w:val="1"/>
        </w:numPr>
      </w:pPr>
      <w:r>
        <w:t xml:space="preserve">Fluids and water systems share core science: the particle model and properties like density and viscosity are introduced with everyday materials including air, natural gas, water and oil to help students make a conceptual link between the nature of matter and the specific behaviour of fluids</w:t>
      </w:r>
      <w:hyperlink w:history="1" r:id="rId_mzwdwkkh4952vtfclbwf">
        <w:r>
          <w:rPr>
            <w:color w:val="1e3a8a"/>
            <w:u w:val="single"/>
          </w:rPr>
          <w:t xml:space="preserve">See the curriculum</w:t>
        </w:r>
      </w:hyperlink>
      <w:r>
        <w:t xml:space="preserve">: </w:t>
      </w:r>
      <w:hyperlink w:history="1" r:id="rIdgpv5w0ciraf_9gtjnud4t">
        <w:r>
          <w:rPr>
            <w:color w:val="1e3a8a"/>
            <w:u w:val="single"/>
          </w:rPr>
          <w:t xml:space="preserve">1</w:t>
        </w:r>
      </w:hyperlink>
      <w:r>
        <w:t xml:space="preserve">, </w:t>
      </w:r>
      <w:hyperlink w:history="1" r:id="rIdyz0jjojrvbe5l5u3x7nmo">
        <w:r>
          <w:rPr>
            <w:color w:val="1e3a8a"/>
            <w:u w:val="single"/>
          </w:rPr>
          <w:t xml:space="preserve">2</w:t>
        </w:r>
      </w:hyperlink>
      <w:r>
        <w:t xml:space="preserve">.</w:t>
      </w:r>
    </w:p>
    <w:p>
      <w:pPr>
        <w:pStyle w:val="ListParagraph"/>
        <w:numPr>
          <w:ilvl w:val="0"/>
          <w:numId w:val="1"/>
        </w:numPr>
      </w:pPr>
      <w:r>
        <w:t xml:space="preserve">Light technologies build understanding of how designed devices work, using principles such as reflection, refraction and lenses to interpret a variety of light-based technologies</w:t>
      </w:r>
      <w:hyperlink w:history="1" r:id="rIdir0mfys-smfag2ag-lrlz">
        <w:r>
          <w:rPr>
            <w:color w:val="1e3a8a"/>
            <w:u w:val="single"/>
          </w:rPr>
          <w:t xml:space="preserve">See the curriculum</w:t>
        </w:r>
      </w:hyperlink>
      <w:r>
        <w:t xml:space="preserve">: </w:t>
      </w:r>
      <w:hyperlink w:history="1" r:id="rIdj3i769vy6fpmfpo38fcu5">
        <w:r>
          <w:rPr>
            <w:color w:val="1e3a8a"/>
            <w:u w:val="single"/>
          </w:rPr>
          <w:t xml:space="preserve">1</w:t>
        </w:r>
      </w:hyperlink>
      <w:r>
        <w:t xml:space="preserve">, </w:t>
      </w:r>
      <w:hyperlink w:history="1" r:id="rIdchsvldyzb22fogeh7tbvc">
        <w:r>
          <w:rPr>
            <w:color w:val="1e3a8a"/>
            <w:u w:val="single"/>
          </w:rPr>
          <w:t xml:space="preserve">2</w:t>
        </w:r>
      </w:hyperlink>
      <w:r>
        <w:t xml:space="preserve">.</w:t>
      </w:r>
    </w:p>
    <w:p>
      <w:pPr>
        <w:pStyle w:val="ListParagraph"/>
        <w:numPr>
          <w:ilvl w:val="0"/>
          <w:numId w:val="1"/>
        </w:numPr>
      </w:pPr>
      <w:r>
        <w:t xml:space="preserve">Cells and Systems develops the idea of structure and function, exploring how components of a living system work together and how organisms function as balanced systems within a life-supporting environment</w:t>
      </w:r>
      <w:hyperlink w:history="1" r:id="rIdmx3t8msjkzzekido4gxnc">
        <w:r>
          <w:rPr>
            <w:color w:val="1e3a8a"/>
            <w:u w:val="single"/>
          </w:rPr>
          <w:t xml:space="preserve">See the curriculum</w:t>
        </w:r>
      </w:hyperlink>
      <w:r>
        <w:t xml:space="preserve">: </w:t>
      </w:r>
      <w:hyperlink w:history="1" r:id="rIdm6zcxot6dznpx3ogizyyr">
        <w:r>
          <w:rPr>
            <w:color w:val="1e3a8a"/>
            <w:u w:val="single"/>
          </w:rPr>
          <w:t xml:space="preserve">1</w:t>
        </w:r>
      </w:hyperlink>
      <w:r>
        <w:t xml:space="preserve">, </w:t>
      </w:r>
      <w:hyperlink w:history="1" r:id="rIddy98um0-q_bfnn0qvjyjm">
        <w:r>
          <w:rPr>
            <w:color w:val="1e3a8a"/>
            <w:u w:val="single"/>
          </w:rPr>
          <w:t xml:space="preserve">2</w:t>
        </w:r>
      </w:hyperlink>
      <w:r>
        <w:t xml:space="preserve">, </w:t>
      </w:r>
      <w:hyperlink w:history="1" r:id="rIdgpbkkdyoo2lhitawqysbi">
        <w:r>
          <w:rPr>
            <w:color w:val="1e3a8a"/>
            <w:u w:val="single"/>
          </w:rPr>
          <w:t xml:space="preserve">3</w:t>
        </w:r>
      </w:hyperlink>
      <w:r>
        <w:t xml:space="preserve">.</w:t>
      </w:r>
    </w:p>
    <w:p>
      <w:pPr>
        <w:pStyle w:val="ListParagraph"/>
        <w:numPr>
          <w:ilvl w:val="0"/>
          <w:numId w:val="1"/>
        </w:numPr>
      </w:pPr>
      <w:r>
        <w:t xml:space="preserve">Students learn that the properties of individual fluids are important to their use, including such properties as density, buoyancy, viscosity and the fluid's response to changes in temperature and pressure</w:t>
      </w:r>
      <w:hyperlink w:history="1" r:id="rIdcisq_q68mqgpritcs7rfn">
        <w:r>
          <w:rPr>
            <w:color w:val="1e3a8a"/>
            <w:u w:val="single"/>
          </w:rPr>
          <w:t xml:space="preserve">See the curriculum</w:t>
        </w:r>
      </w:hyperlink>
      <w:r>
        <w:t xml:space="preserve">: </w:t>
      </w:r>
      <w:hyperlink w:history="1" r:id="rIdqotrtmxh84unpgjg7kmqz">
        <w:r>
          <w:rPr>
            <w:color w:val="1e3a8a"/>
            <w:u w:val="single"/>
          </w:rPr>
          <w:t xml:space="preserve">1</w:t>
        </w:r>
      </w:hyperlink>
      <w:r>
        <w:t xml:space="preserve">, </w:t>
      </w:r>
      <w:hyperlink w:history="1" r:id="rIdzooepsg3e5bbnyhccygkt">
        <w:r>
          <w:rPr>
            <w:color w:val="1e3a8a"/>
            <w:u w:val="single"/>
          </w:rPr>
          <w:t xml:space="preserve">2</w:t>
        </w:r>
      </w:hyperlink>
      <w:r>
        <w:t xml:space="preserve">, </w:t>
      </w:r>
      <w:hyperlink w:history="1" r:id="rIdsuaxsbgiqozqz6o-bba2l">
        <w:r>
          <w:rPr>
            <w:color w:val="1e3a8a"/>
            <w:u w:val="single"/>
          </w:rPr>
          <w:t xml:space="preserve">3</w:t>
        </w:r>
      </w:hyperlink>
      <w:r>
        <w:t xml:space="preserve">.</w:t>
      </w:r>
    </w:p>
    <w:p>
      <w:pPr>
        <w:pStyle w:val="ListParagraph"/>
        <w:numPr>
          <w:ilvl w:val="0"/>
          <w:numId w:val="1"/>
        </w:numPr>
      </w:pPr>
      <w:r>
        <w:t xml:space="preserve">Key concepts developed in this unit may also be addressed in other units at other grade levels</w:t>
      </w:r>
      <w:hyperlink w:history="1" r:id="rIdizcm7kiamlevuayfmmyjp">
        <w:r>
          <w:rPr>
            <w:color w:val="1e3a8a"/>
            <w:u w:val="single"/>
          </w:rPr>
          <w:t xml:space="preserve">See the curriculum</w:t>
        </w:r>
      </w:hyperlink>
      <w:r>
        <w:t xml:space="preserve">: </w:t>
      </w:r>
      <w:hyperlink w:history="1" r:id="rIdb8-52obwjobzzs0em-oyj">
        <w:r>
          <w:rPr>
            <w:color w:val="1e3a8a"/>
            <w:u w:val="single"/>
          </w:rPr>
          <w:t xml:space="preserve">1</w:t>
        </w:r>
      </w:hyperlink>
      <w:r>
        <w:t xml:space="preserve">, </w:t>
      </w:r>
      <w:hyperlink w:history="1" r:id="rIduphe9o8k1libpubgtjevu">
        <w:r>
          <w:rPr>
            <w:color w:val="1e3a8a"/>
            <w:u w:val="single"/>
          </w:rPr>
          <w:t xml:space="preserve">2</w:t>
        </w:r>
      </w:hyperlink>
      <w:r>
        <w:t xml:space="preserve">, </w:t>
      </w:r>
      <w:hyperlink w:history="1" r:id="rId4f4j_ouzavtuiyrjwlxcr">
        <w:r>
          <w:rPr>
            <w:color w:val="1e3a8a"/>
            <w:u w:val="single"/>
          </w:rPr>
          <w:t xml:space="preserve">3</w:t>
        </w:r>
      </w:hyperlink>
      <w:r>
        <w:t xml:space="preserve">, </w:t>
      </w:r>
      <w:hyperlink w:history="1" r:id="rIdb-6thkmh9hzd-gihd6cas">
        <w:r>
          <w:rPr>
            <w:color w:val="1e3a8a"/>
            <w:u w:val="single"/>
          </w:rPr>
          <w:t xml:space="preserve">4</w:t>
        </w:r>
      </w:hyperlink>
      <w:r>
        <w:t xml:space="preserve">, </w:t>
      </w:r>
      <w:hyperlink w:history="1" r:id="rIdyzlvelvnr85vs1ydrc-42">
        <w:r>
          <w:rPr>
            <w:color w:val="1e3a8a"/>
            <w:u w:val="single"/>
          </w:rPr>
          <w:t xml:space="preserve">5</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b3nbnow8dnl8oths71c7" Type="http://schemas.openxmlformats.org/officeDocument/2006/relationships/hyperlink" Target="https://goa-cc-uat-aili-app-001.azurewebsites.net/explore/node/17299" TargetMode="External"/><Relationship Id="rIdrn_e9mdggfviuz5kamdu1" Type="http://schemas.openxmlformats.org/officeDocument/2006/relationships/hyperlink" Target="https://goa-cc-uat-aili-app-001.azurewebsites.net/explore/node/17370" TargetMode="External"/><Relationship Id="rIdsejaaqicpmsdn1o1ygqwc" Type="http://schemas.openxmlformats.org/officeDocument/2006/relationships/hyperlink" Target="https://goa-cc-uat-aili-app-001.azurewebsites.net/explore/node/17335" TargetMode="External"/><Relationship Id="rId28vv5cgbqna3dorzfhwoh" Type="http://schemas.openxmlformats.org/officeDocument/2006/relationships/hyperlink" Target="https://goa-cc-uat-aili-app-001.azurewebsites.net/explore/node/17352" TargetMode="External"/><Relationship Id="rIdyhdjupirirwhjgminydf3" Type="http://schemas.openxmlformats.org/officeDocument/2006/relationships/hyperlink" Target="https://goa-cc-uat-aili-app-001.azurewebsites.net/explore/node/17317" TargetMode="External"/><Relationship Id="rIdnycp_j60enjbcsabheuu_" Type="http://schemas.openxmlformats.org/officeDocument/2006/relationships/hyperlink" Target="https://goa-cc-uat-aili-app-001.azurewebsites.net/explore/node/17312" TargetMode="External"/><Relationship Id="rIdm2395v4fuwhpcjnktnfkj" Type="http://schemas.openxmlformats.org/officeDocument/2006/relationships/hyperlink" Target="https://goa-cc-uat-aili-app-001.azurewebsites.net/explore/node/17315" TargetMode="External"/><Relationship Id="rIdlj1t7o-27ssh4tgv8yden" Type="http://schemas.openxmlformats.org/officeDocument/2006/relationships/hyperlink" Target="https://goa-cc-uat-aili-app-001.azurewebsites.net/explore/node/17314" TargetMode="External"/><Relationship Id="rIddxa4rymqvnr-dgtafzvov" Type="http://schemas.openxmlformats.org/officeDocument/2006/relationships/hyperlink" Target="https://goa-cc-uat-aili-app-001.azurewebsites.net/explore/node/17311" TargetMode="External"/><Relationship Id="rId6naqqnf7hqsj3zgjtd9ok" Type="http://schemas.openxmlformats.org/officeDocument/2006/relationships/hyperlink" Target="https://goa-cc-uat-aili-app-001.azurewebsites.net/explore/node/17313" TargetMode="External"/><Relationship Id="rId_bv9nx5-dkjipkear-j_a" Type="http://schemas.openxmlformats.org/officeDocument/2006/relationships/hyperlink" Target="https://goa-cc-uat-aili-app-001.azurewebsites.net/explore/node/17316" TargetMode="External"/><Relationship Id="rIdkshbagf5-k2vmlwztcfqm" Type="http://schemas.openxmlformats.org/officeDocument/2006/relationships/hyperlink" Target="https://goa-cc-uat-aili-app-001.azurewebsites.net/explore/node/17307" TargetMode="External"/><Relationship Id="rId2jsbazosw_ytgqrrr0qkk" Type="http://schemas.openxmlformats.org/officeDocument/2006/relationships/hyperlink" Target="https://goa-cc-uat-aili-app-001.azurewebsites.net/explore/node/17306" TargetMode="External"/><Relationship Id="rIdl7x3o1bwwcqp102ezj5fl" Type="http://schemas.openxmlformats.org/officeDocument/2006/relationships/hyperlink" Target="https://goa-cc-uat-aili-app-001.azurewebsites.net/explore/node/17308" TargetMode="External"/><Relationship Id="rIdepxrxhar-ku042w6w3nos" Type="http://schemas.openxmlformats.org/officeDocument/2006/relationships/hyperlink" Target="https://goa-cc-uat-aili-app-001.azurewebsites.net/explore/node/17309" TargetMode="External"/><Relationship Id="rIdihdx0vunh_isivhdwqzjg" Type="http://schemas.openxmlformats.org/officeDocument/2006/relationships/hyperlink" Target="https://goa-cc-uat-aili-app-001.azurewebsites.net/explore/node/17301" TargetMode="External"/><Relationship Id="rIdgex8xdonswns2ewbpu31c" Type="http://schemas.openxmlformats.org/officeDocument/2006/relationships/hyperlink" Target="https://goa-cc-uat-aili-app-001.azurewebsites.net/explore/node/17304" TargetMode="External"/><Relationship Id="rIddc8mcxyyjcjueb4aez8pf" Type="http://schemas.openxmlformats.org/officeDocument/2006/relationships/hyperlink" Target="https://goa-cc-uat-aili-app-001.azurewebsites.net/explore/node/17302" TargetMode="External"/><Relationship Id="rId38tq4wmz9klf4x0g6mtg2" Type="http://schemas.openxmlformats.org/officeDocument/2006/relationships/hyperlink" Target="https://goa-cc-uat-aili-app-001.azurewebsites.net/explore/node/17303" TargetMode="External"/><Relationship Id="rIdjex8snlzn4rdbwgrlsv8e" Type="http://schemas.openxmlformats.org/officeDocument/2006/relationships/hyperlink" Target="https://goa-cc-uat-aili-app-001.azurewebsites.net/explore/node/17384" TargetMode="External"/><Relationship Id="rIdql2yhldftqbsyfw2oz6kd" Type="http://schemas.openxmlformats.org/officeDocument/2006/relationships/hyperlink" Target="https://goa-cc-uat-aili-app-001.azurewebsites.net/explore/node/17385" TargetMode="External"/><Relationship Id="rId2fys8oeuu3mfgdb5unky3" Type="http://schemas.openxmlformats.org/officeDocument/2006/relationships/hyperlink" Target="https://goa-cc-uat-aili-app-001.azurewebsites.net/explore/node/17382" TargetMode="External"/><Relationship Id="rIdezkke41xi6dxhd1trvd3x" Type="http://schemas.openxmlformats.org/officeDocument/2006/relationships/hyperlink" Target="https://goa-cc-uat-aili-app-001.azurewebsites.net/explore/node/17383" TargetMode="External"/><Relationship Id="rIdgsyxi4vszeblia9bhszqd" Type="http://schemas.openxmlformats.org/officeDocument/2006/relationships/hyperlink" Target="https://goa-cc-uat-aili-app-001.azurewebsites.net/explore/node/17386" TargetMode="External"/><Relationship Id="rIdqk6gggedo_dsaco7pb0yz" Type="http://schemas.openxmlformats.org/officeDocument/2006/relationships/hyperlink" Target="https://goa-cc-uat-aili-app-001.azurewebsites.net/explore/node/17387" TargetMode="External"/><Relationship Id="rIduy1ah8qe_xz_0ketvgu__" Type="http://schemas.openxmlformats.org/officeDocument/2006/relationships/hyperlink" Target="https://goa-cc-uat-aili-app-001.azurewebsites.net/explore/node/17372" TargetMode="External"/><Relationship Id="rIdydsxivwdttaxljg449o9z" Type="http://schemas.openxmlformats.org/officeDocument/2006/relationships/hyperlink" Target="https://goa-cc-uat-aili-app-001.azurewebsites.net/explore/node/17374" TargetMode="External"/><Relationship Id="rIdfl7rptrwzjfbzreo_r7wr" Type="http://schemas.openxmlformats.org/officeDocument/2006/relationships/hyperlink" Target="https://goa-cc-uat-aili-app-001.azurewebsites.net/explore/node/17375" TargetMode="External"/><Relationship Id="rIdgawnfafajossrp7kt2tk1" Type="http://schemas.openxmlformats.org/officeDocument/2006/relationships/hyperlink" Target="https://goa-cc-uat-aili-app-001.azurewebsites.net/explore/node/17373" TargetMode="External"/><Relationship Id="rIdo3p5byjhrzb5xbi9qjsvh" Type="http://schemas.openxmlformats.org/officeDocument/2006/relationships/hyperlink" Target="https://goa-cc-uat-aili-app-001.azurewebsites.net/explore/node/17379" TargetMode="External"/><Relationship Id="rId1p-g9qr_4rib6vpliobsf" Type="http://schemas.openxmlformats.org/officeDocument/2006/relationships/hyperlink" Target="https://goa-cc-uat-aili-app-001.azurewebsites.net/explore/node/17377" TargetMode="External"/><Relationship Id="rIdxd021m3xifwzvuonc7loq" Type="http://schemas.openxmlformats.org/officeDocument/2006/relationships/hyperlink" Target="https://goa-cc-uat-aili-app-001.azurewebsites.net/explore/node/17378" TargetMode="External"/><Relationship Id="rIdclbtirmqrzhjnoppf4w4i" Type="http://schemas.openxmlformats.org/officeDocument/2006/relationships/hyperlink" Target="https://goa-cc-uat-aili-app-001.azurewebsites.net/explore/node/17380" TargetMode="External"/><Relationship Id="rIddt1az5wiest-np1pysif5" Type="http://schemas.openxmlformats.org/officeDocument/2006/relationships/hyperlink" Target="https://goa-cc-uat-aili-app-001.azurewebsites.net/explore/node/17337" TargetMode="External"/><Relationship Id="rIdmf44dfznlr91to8mwgmhe" Type="http://schemas.openxmlformats.org/officeDocument/2006/relationships/hyperlink" Target="https://goa-cc-uat-aili-app-001.azurewebsites.net/explore/node/17339" TargetMode="External"/><Relationship Id="rId1h445tjuj6ukremiqy8e5" Type="http://schemas.openxmlformats.org/officeDocument/2006/relationships/hyperlink" Target="https://goa-cc-uat-aili-app-001.azurewebsites.net/explore/node/17338" TargetMode="External"/><Relationship Id="rId3nifhbx9unegyyhj_x2pj" Type="http://schemas.openxmlformats.org/officeDocument/2006/relationships/hyperlink" Target="https://goa-cc-uat-aili-app-001.azurewebsites.net/explore/node/17344" TargetMode="External"/><Relationship Id="rIda_h7pwabqgx9uvedpenus" Type="http://schemas.openxmlformats.org/officeDocument/2006/relationships/hyperlink" Target="https://goa-cc-uat-aili-app-001.azurewebsites.net/explore/node/17341" TargetMode="External"/><Relationship Id="rIdlq6ebzh27tfu59yte7eag" Type="http://schemas.openxmlformats.org/officeDocument/2006/relationships/hyperlink" Target="https://goa-cc-uat-aili-app-001.azurewebsites.net/explore/node/17342" TargetMode="External"/><Relationship Id="rIdz3xe6xvq29ocjyxohotnu" Type="http://schemas.openxmlformats.org/officeDocument/2006/relationships/hyperlink" Target="https://goa-cc-uat-aili-app-001.azurewebsites.net/explore/node/17343" TargetMode="External"/><Relationship Id="rIdp5mgmfnpi_cpneeogxf91" Type="http://schemas.openxmlformats.org/officeDocument/2006/relationships/hyperlink" Target="https://goa-cc-uat-aili-app-001.azurewebsites.net/explore/node/17347" TargetMode="External"/><Relationship Id="rId6-bur3o-u_e5jjmbv8ejm" Type="http://schemas.openxmlformats.org/officeDocument/2006/relationships/hyperlink" Target="https://goa-cc-uat-aili-app-001.azurewebsites.net/explore/node/17349" TargetMode="External"/><Relationship Id="rId7qs2zio0so_kdtd9c3l1o" Type="http://schemas.openxmlformats.org/officeDocument/2006/relationships/hyperlink" Target="https://goa-cc-uat-aili-app-001.azurewebsites.net/explore/node/17346" TargetMode="External"/><Relationship Id="rIdbh1cuyfc6trssdqibjnfv" Type="http://schemas.openxmlformats.org/officeDocument/2006/relationships/hyperlink" Target="https://goa-cc-uat-aili-app-001.azurewebsites.net/explore/node/17348" TargetMode="External"/><Relationship Id="rId_mzwdwkkh4952vtfclbwf" Type="http://schemas.openxmlformats.org/officeDocument/2006/relationships/hyperlink" Target="https://goa-cc-uat-aili-app-001.azurewebsites.net/explore/node/17299" TargetMode="External"/><Relationship Id="rIdgpv5w0ciraf_9gtjnud4t" Type="http://schemas.openxmlformats.org/officeDocument/2006/relationships/hyperlink" Target="https://goa-cc-uat-aili-app-001.azurewebsites.net/explore/node/17299" TargetMode="External"/><Relationship Id="rIdyz0jjojrvbe5l5u3x7nmo" Type="http://schemas.openxmlformats.org/officeDocument/2006/relationships/hyperlink" Target="https://goa-cc-uat-aili-app-001.azurewebsites.net/explore/node/17370" TargetMode="External"/><Relationship Id="rIdir0mfys-smfag2ag-lrlz" Type="http://schemas.openxmlformats.org/officeDocument/2006/relationships/hyperlink" Target="https://goa-cc-uat-aili-app-001.azurewebsites.net/explore/node/17335" TargetMode="External"/><Relationship Id="rIdj3i769vy6fpmfpo38fcu5" Type="http://schemas.openxmlformats.org/officeDocument/2006/relationships/hyperlink" Target="https://goa-cc-uat-aili-app-001.azurewebsites.net/explore/node/17335" TargetMode="External"/><Relationship Id="rIdchsvldyzb22fogeh7tbvc" Type="http://schemas.openxmlformats.org/officeDocument/2006/relationships/hyperlink" Target="https://goa-cc-uat-aili-app-001.azurewebsites.net/explore/node/17352" TargetMode="External"/><Relationship Id="rIdmx3t8msjkzzekido4gxnc" Type="http://schemas.openxmlformats.org/officeDocument/2006/relationships/hyperlink" Target="https://goa-cc-uat-aili-app-001.azurewebsites.net/explore/node/17317" TargetMode="External"/><Relationship Id="rIdm6zcxot6dznpx3ogizyyr" Type="http://schemas.openxmlformats.org/officeDocument/2006/relationships/hyperlink" Target="https://goa-cc-uat-aili-app-001.azurewebsites.net/explore/node/17317" TargetMode="External"/><Relationship Id="rIddy98um0-q_bfnn0qvjyjm" Type="http://schemas.openxmlformats.org/officeDocument/2006/relationships/hyperlink" Target="https://goa-cc-uat-aili-app-001.azurewebsites.net/explore/node/17299" TargetMode="External"/><Relationship Id="rIdgpbkkdyoo2lhitawqysbi" Type="http://schemas.openxmlformats.org/officeDocument/2006/relationships/hyperlink" Target="https://goa-cc-uat-aili-app-001.azurewebsites.net/explore/node/17335" TargetMode="External"/><Relationship Id="rIdcisq_q68mqgpritcs7rfn" Type="http://schemas.openxmlformats.org/officeDocument/2006/relationships/hyperlink" Target="https://goa-cc-uat-aili-app-001.azurewebsites.net/explore/node/17299" TargetMode="External"/><Relationship Id="rIdqotrtmxh84unpgjg7kmqz" Type="http://schemas.openxmlformats.org/officeDocument/2006/relationships/hyperlink" Target="https://goa-cc-uat-aili-app-001.azurewebsites.net/explore/node/17299" TargetMode="External"/><Relationship Id="rIdzooepsg3e5bbnyhccygkt" Type="http://schemas.openxmlformats.org/officeDocument/2006/relationships/hyperlink" Target="https://goa-cc-uat-aili-app-001.azurewebsites.net/explore/node/17370" TargetMode="External"/><Relationship Id="rIdsuaxsbgiqozqz6o-bba2l" Type="http://schemas.openxmlformats.org/officeDocument/2006/relationships/hyperlink" Target="https://goa-cc-uat-aili-app-001.azurewebsites.net/explore/node/17352" TargetMode="External"/><Relationship Id="rIdizcm7kiamlevuayfmmyjp" Type="http://schemas.openxmlformats.org/officeDocument/2006/relationships/hyperlink" Target="https://goa-cc-uat-aili-app-001.azurewebsites.net/explore/node/17299" TargetMode="External"/><Relationship Id="rIdb8-52obwjobzzs0em-oyj" Type="http://schemas.openxmlformats.org/officeDocument/2006/relationships/hyperlink" Target="https://goa-cc-uat-aili-app-001.azurewebsites.net/explore/node/17299" TargetMode="External"/><Relationship Id="rIduphe9o8k1libpubgtjevu" Type="http://schemas.openxmlformats.org/officeDocument/2006/relationships/hyperlink" Target="https://goa-cc-uat-aili-app-001.azurewebsites.net/explore/node/17370" TargetMode="External"/><Relationship Id="rId4f4j_ouzavtuiyrjwlxcr" Type="http://schemas.openxmlformats.org/officeDocument/2006/relationships/hyperlink" Target="https://goa-cc-uat-aili-app-001.azurewebsites.net/explore/node/17335" TargetMode="External"/><Relationship Id="rIdb-6thkmh9hzd-gihd6cas" Type="http://schemas.openxmlformats.org/officeDocument/2006/relationships/hyperlink" Target="https://goa-cc-uat-aili-app-001.azurewebsites.net/explore/node/17352" TargetMode="External"/><Relationship Id="rIdyzlvelvnr85vs1ydrc-42" Type="http://schemas.openxmlformats.org/officeDocument/2006/relationships/hyperlink" Target="https://goa-cc-uat-aili-app-001.azurewebsites.net/explore/node/17317" TargetMode="External"/><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Science: Year-at-a-Glance</dc:title>
  <dc:creator>AILI</dc:creator>
  <cp:lastModifiedBy>Un-named</cp:lastModifiedBy>
  <cp:revision>1</cp:revision>
  <dcterms:created xsi:type="dcterms:W3CDTF">2026-10-04T06:02:31.199Z</dcterms:created>
  <dcterms:modified xsi:type="dcterms:W3CDTF">2026-10-04T06:02:31.199Z</dcterms:modified>
</cp:coreProperties>
</file>

<file path=docProps/custom.xml><?xml version="1.0" encoding="utf-8"?>
<Properties xmlns="http://schemas.openxmlformats.org/officeDocument/2006/custom-properties" xmlns:vt="http://schemas.openxmlformats.org/officeDocument/2006/docPropsVTypes"/>
</file>