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Merchant's Map</w:t>
      </w:r>
    </w:p>
    <w:p>
      <w:pPr>
        <w:spacing w:after="120"/>
      </w:pPr>
      <w:r>
        <w:t xml:space="preserve">Figure 1: A bustling Renaissance-era harbour in Genoa (or Florence's port at Pisa), teenagers in period clothing standing near wooden crates and rolled maps, tall trading ships.</w:t>
      </w:r>
    </w:p>
    <w:p>
      <w:pPr>
        <w:spacing w:after="120"/>
      </w:pPr>
      <w:r>
        <w:t xml:space="preserve">Lucia's uncle unrolled a map on the dock at Pisa, the port that served Florence. "Genoa argues theirs is better," he laughed. "Every city-state competes for trade."</w:t>
      </w:r>
    </w:p>
    <w:p>
      <w:pPr>
        <w:spacing w:after="120"/>
      </w:pPr>
      <w:r>
        <w:t xml:space="preserve">Her friend Marco pointed at a ship. "That captain sailed past Portugal, past places nobody here has seen."</w:t>
      </w:r>
    </w:p>
    <w:p>
      <w:pPr>
        <w:spacing w:after="120"/>
      </w:pPr>
      <w:r>
        <w:t xml:space="preserve">"Trade brought silk, spices, and new ideas," Lucia said. "Painters study bodies like scientists now. Priests argue with astronomers about the stars."</w:t>
      </w:r>
    </w:p>
    <w:p>
      <w:pPr>
        <w:spacing w:after="120"/>
      </w:pPr>
      <w:r>
        <w:t xml:space="preserve">Marco frowned. "My father says the old ways were fine."</w:t>
      </w:r>
    </w:p>
    <w:p>
      <w:pPr>
        <w:spacing w:after="120"/>
      </w:pPr>
      <w:r>
        <w:t xml:space="preserve">"Times change," Lucia answered. "Where you live and when you're born shapes what you believe. Doesn't mean either of us is wrong."</w:t>
      </w:r>
    </w:p>
    <w:p>
      <w:pPr>
        <w:spacing w:after="120"/>
      </w:pPr>
      <w:r>
        <w:t xml:space="preserve">Marco watched the ship shrink toward the horizon. "Maybe I'll ask that captain what he saw, instead of guessing."</w:t>
      </w:r>
    </w:p>
    <w:p>
      <w:pPr>
        <w:spacing w:after="120"/>
      </w:pPr>
      <w:r>
        <w:t xml:space="preserve">Lucia smiled. "That's how new worldviews start."</w:t>
      </w:r>
    </w:p>
    <w:p>
      <w:pPr>
        <w:pStyle w:val="Heading2"/>
      </w:pPr>
      <w:r>
        <w:t xml:space="preserve">Words to know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City-state</w:t>
      </w:r>
      <w:r>
        <w:t xml:space="preserve">: An independent city that governs itself and its surrounding territory, like Florence or Venice.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Worldview</w:t>
      </w:r>
      <w:r>
        <w:t xml:space="preserve">: The overall way a person or society understands life, based on beliefs and values.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Humanism</w:t>
      </w:r>
      <w:r>
        <w:t xml:space="preserve">: A Renaissance way of thinking that focused on human ability, reason and achievement.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Age of Discovery</w:t>
      </w:r>
      <w:r>
        <w:t xml:space="preserve">: The period when European explorers sailed to new regions, expanding trade and contact with other cultures.</w:t>
      </w:r>
    </w:p>
    <w:p>
      <w:pPr>
        <w:spacing w:after="120"/>
      </w:pPr>
      <w:r>
        <w:t xml:space="preserve">Curriculum link: </w:t>
      </w:r>
      <w:hyperlink w:history="1" r:id="rIdthv8xh10gio1pjham9aa5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moph74rha4exfnbqvlgkd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6vf1wd6fg0p5bahwdpmo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e1hj2cuimmueum_tvkxy">
        <w:r>
          <w:rPr>
            <w:color w:val="1e3a8a"/>
            <w:u w:val="single"/>
          </w:rPr>
          <w:t xml:space="preserve">Topic</w:t>
        </w:r>
      </w:hyperlink>
      <w:r>
        <w:t xml:space="preserve">, </w:t>
      </w:r>
      <w:hyperlink w:history="1" r:id="rId1tqv3egnjg4cnrfrdhtxp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qdehvwicssxemubef4wmt">
        <w:r>
          <w:rPr>
            <w:color w:val="1e3a8a"/>
            <w:u w:val="single"/>
          </w:rPr>
          <w:t xml:space="preserve">Outcome</w:t>
        </w:r>
      </w:hyperlink>
    </w:p>
    <w:p>
      <w:pPr>
        <w:spacing w:after="120"/>
      </w:pPr>
      <w:hyperlink w:history="1" r:id="rIdsu4u-6casjnvmu-ancqoh">
        <w:r>
          <w:rPr>
            <w:color w:val="1e3a8a"/>
            <w:u w:val="single"/>
          </w:rPr>
          <w:t xml:space="preserve">Listen to the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v8xh10gio1pjham9aa5" Type="http://schemas.openxmlformats.org/officeDocument/2006/relationships/hyperlink" Target="https://goa-cc-uat-aili-app-001.azurewebsites.net/explore/node/58" TargetMode="External"/><Relationship Id="rIdmoph74rha4exfnbqvlgkd" Type="http://schemas.openxmlformats.org/officeDocument/2006/relationships/hyperlink" Target="https://goa-cc-uat-aili-app-001.azurewebsites.net/explore/node/57" TargetMode="External"/><Relationship Id="rIdh6vf1wd6fg0p5bahwdpmo" Type="http://schemas.openxmlformats.org/officeDocument/2006/relationships/hyperlink" Target="https://goa-cc-uat-aili-app-001.azurewebsites.net/explore/node/60" TargetMode="External"/><Relationship Id="rIdhe1hj2cuimmueum_tvkxy" Type="http://schemas.openxmlformats.org/officeDocument/2006/relationships/hyperlink" Target="https://goa-cc-uat-aili-app-001.azurewebsites.net/explore/node/56" TargetMode="External"/><Relationship Id="rId1tqv3egnjg4cnrfrdhtxp" Type="http://schemas.openxmlformats.org/officeDocument/2006/relationships/hyperlink" Target="https://goa-cc-uat-aili-app-001.azurewebsites.net/explore/node/59" TargetMode="External"/><Relationship Id="rIdqdehvwicssxemubef4wmt" Type="http://schemas.openxmlformats.org/officeDocument/2006/relationships/hyperlink" Target="https://goa-cc-uat-aili-app-001.azurewebsites.net/explore/node/58" TargetMode="External"/><Relationship Id="rIdsu4u-6casjnvmu-ancqoh" Type="http://schemas.openxmlformats.org/officeDocument/2006/relationships/hyperlink" Target="https://goa-cc-uat-aili-app-001.azurewebsites.net/api/generate/60ad43d9-5df9-4d17-832a-595c7ab8b06e/asset/1425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Merchant's Map</dc:title>
  <dc:creator>AILI</dc:creator>
  <cp:lastModifiedBy>Un-named</cp:lastModifiedBy>
  <cp:revision>1</cp:revision>
  <dcterms:created xsi:type="dcterms:W3CDTF">2026-10-04T07:58:49.324Z</dcterms:created>
  <dcterms:modified xsi:type="dcterms:W3CDTF">2026-10-04T07:58:49.324Z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