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Making 100 Many Ways</w:t>
      </w:r>
    </w:p>
    <w:p>
      <w:pPr>
        <w:spacing w:after="120"/>
      </w:pPr>
      <w:r>
        <w:t xml:space="preserve">There are lots of ways to make the same sum.</w:t>
      </w:r>
    </w:p>
    <w:p>
      <w:pPr>
        <w:spacing w:after="120"/>
      </w:pPr>
      <w:r>
        <w:rPr>
          <w:b/>
          <w:bCs/>
        </w:rPr>
        <w:t xml:space="preserve">Show three different ways to make 47 + 23. Use pictures, numbers, or words. Then check your answer with subtraction (</w:t>
      </w:r>
      <w:hyperlink w:history="1" r:id="rIdxsccu6o7wkgwvdgojes34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, </w:t>
      </w:r>
      <w:hyperlink w:history="1" r:id="rIdpovp245pnahzkk6yqj63v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Can you use tens and ones to make 47 + 23?</w:t>
      </w:r>
    </w:p>
    <w:p>
      <w:pPr>
        <w:pStyle w:val="ListParagraph"/>
        <w:numPr>
          <w:ilvl w:val="0"/>
          <w:numId w:val="1"/>
        </w:numPr>
      </w:pPr>
      <w:r>
        <w:t xml:space="preserve">What if you add the tens first, then the ones?</w:t>
      </w:r>
    </w:p>
    <w:p>
      <w:pPr>
        <w:pStyle w:val="ListParagraph"/>
        <w:numPr>
          <w:ilvl w:val="0"/>
          <w:numId w:val="1"/>
        </w:numPr>
      </w:pPr>
      <w:r>
        <w:t xml:space="preserve">Draw base-ten blocks. Can you group them a different way?</w:t>
      </w:r>
    </w:p>
    <w:p>
      <w:pPr>
        <w:pStyle w:val="ListParagraph"/>
        <w:numPr>
          <w:ilvl w:val="0"/>
          <w:numId w:val="1"/>
        </w:numPr>
      </w:pPr>
      <w:r>
        <w:t xml:space="preserve">How do you know your three ways all give the same sum?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Add a third number to your equation, like 47 + 23 + 10. Does the order you add them in change the sum? Explain how you know (</w:t>
      </w:r>
      <w:hyperlink w:history="1" r:id="rIdm575zsyy8gelwby_jz63h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ccu6o7wkgwvdgojes34" Type="http://schemas.openxmlformats.org/officeDocument/2006/relationships/hyperlink" Target="https://goa-cc-uat-aili-app-001.azurewebsites.net/explore/node/29852" TargetMode="External"/><Relationship Id="rIdpovp245pnahzkk6yqj63v" Type="http://schemas.openxmlformats.org/officeDocument/2006/relationships/hyperlink" Target="https://goa-cc-uat-aili-app-001.azurewebsites.net/explore/node/29847" TargetMode="External"/><Relationship Id="rIdm575zsyy8gelwby_jz63h" Type="http://schemas.openxmlformats.org/officeDocument/2006/relationships/hyperlink" Target="https://goa-cc-uat-aili-app-001.azurewebsites.net/explore/node/2984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100 Many Ways</dc:title>
  <dc:creator>AILI</dc:creator>
  <cp:lastModifiedBy>Un-named</cp:lastModifiedBy>
  <cp:revision>1</cp:revision>
  <dcterms:created xsi:type="dcterms:W3CDTF">2026-10-04T05:48:52.071Z</dcterms:created>
  <dcterms:modified xsi:type="dcterms:W3CDTF">2026-10-04T05:48:52.071Z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