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Fractions and Decimals Quiz</w:t>
      </w:r>
    </w:p>
    <w:p>
      <w:pPr>
        <w:spacing w:after="120"/>
      </w:pPr>
      <w:r>
        <w:rPr>
          <w:i/>
          <w:iCs/>
        </w:rPr>
        <w:t xml:space="preserve">Time: 20 min. 6 questions.</w:t>
      </w:r>
    </w:p>
    <w:p>
      <w:pPr>
        <w:pStyle w:val="Heading2"/>
      </w:pPr>
      <w:r>
        <w:t xml:space="preserve">Instructions</w:t>
      </w:r>
    </w:p>
    <w:p>
      <w:pPr>
        <w:spacing w:after="120"/>
      </w:pPr>
      <w:r>
        <w:t xml:space="preserve">Answer all six questions in the space provided. Show your work for the numeric question so your teacher can see how you found your answer. You may use a number line or draw a picture to help with any question about fractions or decimals.</w:t>
      </w:r>
    </w:p>
    <w:p>
      <w:pPr>
        <w:pStyle w:val="Heading2"/>
      </w:pPr>
      <w:r>
        <w:t xml:space="preserve">Questions</w:t>
      </w:r>
    </w:p>
    <w:p>
      <w:pPr>
        <w:spacing w:after="120"/>
      </w:pPr>
      <w:r>
        <w:rPr>
          <w:b/>
          <w:bCs/>
        </w:rPr>
        <w:t xml:space="preserve">1.</w:t>
      </w:r>
      <w:r>
        <w:t xml:space="preserve"> In the number 5.47, what is the value of the digit 4?</w:t>
      </w:r>
    </w:p>
    <w:p>
      <w:pPr>
        <w:spacing w:after="120"/>
      </w:pPr>
      <w:r>
        <w:t xml:space="preserve">A) 4 ones</w:t>
      </w:r>
      <w:r>
        <w:br/>
        <w:t xml:space="preserve"/>
      </w:r>
      <w:r>
        <w:t xml:space="preserve">B) 4 tenths</w:t>
      </w:r>
      <w:r>
        <w:br/>
        <w:t xml:space="preserve"/>
      </w:r>
      <w:r>
        <w:t xml:space="preserve">C) 4 hundredths</w:t>
      </w:r>
      <w:r>
        <w:br/>
        <w:t xml:space="preserve"/>
      </w:r>
      <w:r>
        <w:t xml:space="preserve">D) 4 tens</w:t>
      </w:r>
    </w:p>
    <w:p>
      <w:pPr>
        <w:spacing w:after="120"/>
      </w:pPr>
      <w:r>
        <w:t xml:space="preserve">(</w:t>
      </w:r>
      <w:hyperlink w:history="1" r:id="rIdk_a3lm5htpeuscs5ntu82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spacing w:after="120"/>
      </w:pPr>
      <w:r>
        <w:rPr>
          <w:b/>
          <w:bCs/>
        </w:rPr>
        <w:t xml:space="preserve">2.</w:t>
      </w:r>
      <w:r>
        <w:t xml:space="preserve"> Sam says that 3/4 and 6/8 are equivalent fractions. Explain how you know he is right or wrong. Use the idea of multiplying the numerator and denominator by the same number in your answer.</w:t>
      </w:r>
    </w:p>
    <w:p>
      <w:pPr>
        <w:spacing w:after="120"/>
      </w:pPr>
      <w:r>
        <w:t xml:space="preserve">(</w:t>
      </w:r>
      <w:hyperlink w:history="1" r:id="rIdv0m7nyan6osxgo-av7fc6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spacing w:after="120"/>
      </w:pPr>
      <w:r>
        <w:rPr>
          <w:b/>
          <w:bCs/>
        </w:rPr>
        <w:t xml:space="preserve">3.</w:t>
      </w:r>
      <w:r>
        <w:t xml:space="preserve"> True or false: A decimal number that terminates, such as 0.6, can always be written as a fraction with a denominator of 10, 100, or another power of 10.</w:t>
      </w:r>
    </w:p>
    <w:p>
      <w:pPr>
        <w:spacing w:after="120"/>
      </w:pPr>
      <w:r>
        <w:t xml:space="preserve">(</w:t>
      </w:r>
      <w:hyperlink w:history="1" r:id="rIdj0vu2edwmbv8rjogaxe3c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spacing w:after="120"/>
      </w:pPr>
      <w:r>
        <w:rPr>
          <w:b/>
          <w:bCs/>
        </w:rPr>
        <w:t xml:space="preserve">4.</w:t>
      </w:r>
      <w:r>
        <w:t xml:space="preserve"> Kayla buys a sandwich for 4.65 dollars and a juice box for 1.80 dollars. How much does she spend in total? Give your answer as a number of dollars.</w:t>
      </w:r>
    </w:p>
    <w:p>
      <w:pPr>
        <w:spacing w:after="120"/>
      </w:pPr>
      <w:r>
        <w:t xml:space="preserve">(</w:t>
      </w:r>
      <w:hyperlink w:history="1" r:id="rIdoi4dnauxoho-nft0jlrwq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spacing w:after="120"/>
      </w:pPr>
      <w:r>
        <w:rPr>
          <w:b/>
          <w:bCs/>
        </w:rPr>
        <w:t xml:space="preserve">5.</w:t>
      </w:r>
      <w:r>
        <w:t xml:space="preserve"> Which fraction below is already written in simplest form?</w:t>
      </w:r>
    </w:p>
    <w:p>
      <w:pPr>
        <w:spacing w:after="120"/>
      </w:pPr>
      <w:r>
        <w:t xml:space="preserve">A) 4/8</w:t>
      </w:r>
      <w:r>
        <w:br/>
        <w:t xml:space="preserve"/>
      </w:r>
      <w:r>
        <w:t xml:space="preserve">B) 6/9</w:t>
      </w:r>
      <w:r>
        <w:br/>
        <w:t xml:space="preserve"/>
      </w:r>
      <w:r>
        <w:t xml:space="preserve">C) 5/7</w:t>
      </w:r>
      <w:r>
        <w:br/>
        <w:t xml:space="preserve"/>
      </w:r>
      <w:r>
        <w:t xml:space="preserve">D) 10/15</w:t>
      </w:r>
    </w:p>
    <w:p>
      <w:pPr>
        <w:spacing w:after="120"/>
      </w:pPr>
      <w:r>
        <w:t xml:space="preserve">(</w:t>
      </w:r>
      <w:hyperlink w:history="1" r:id="rIdqia3s25saw_kybmcbpaxl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spacing w:after="120"/>
      </w:pPr>
      <w:r>
        <w:rPr>
          <w:b/>
          <w:bCs/>
        </w:rPr>
        <w:t xml:space="preserve">6.</w:t>
      </w:r>
      <w:r>
        <w:t xml:space="preserve"> Write 7/10 as a decimal number, and write 0.25 as a fraction. Show how the denominator relates to the place value of the last digit.</w:t>
      </w:r>
    </w:p>
    <w:p>
      <w:pPr>
        <w:spacing w:after="120"/>
      </w:pPr>
      <w:r>
        <w:t xml:space="preserve">(</w:t>
      </w:r>
      <w:hyperlink w:history="1" r:id="rIdoqrsvllk3tp5gpnn6t2fv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pStyle w:val="Heading2"/>
      </w:pPr>
      <w:r>
        <w:t xml:space="preserve">Curriculum coverage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shd w:fill="eef0f3"/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Outcome alias</w:t>
            </w:r>
          </w:p>
        </w:tc>
      </w:tr>
      <w:tr>
        <w:trPr>
          <w:tblHeader w:val="false"/>
        </w:trPr>
        <w:tc>
          <w:p>
            <w:r>
              <w:t xml:space="preserve">1</w:t>
            </w:r>
          </w:p>
        </w:tc>
        <w:tc>
          <w:p>
            <w:hyperlink w:history="1" r:id="rIdsxhobcfsdwfxc-gm39lyn">
              <w:r>
                <w:rPr>
                  <w:color w:val="1e3a8a"/>
                  <w:u w:val="single"/>
                </w:rPr>
                <w:t xml:space="preserve">Outcome</w:t>
              </w:r>
            </w:hyperlink>
          </w:p>
        </w:tc>
      </w:tr>
      <w:tr>
        <w:trPr>
          <w:tblHeader w:val="false"/>
        </w:trPr>
        <w:tc>
          <w:p>
            <w:r>
              <w:t xml:space="preserve">2</w:t>
            </w:r>
          </w:p>
        </w:tc>
        <w:tc>
          <w:p>
            <w:hyperlink w:history="1" r:id="rIdvwsrzab4vavhmfdrt_ynt">
              <w:r>
                <w:rPr>
                  <w:color w:val="1e3a8a"/>
                  <w:u w:val="single"/>
                </w:rPr>
                <w:t xml:space="preserve">Outcome</w:t>
              </w:r>
            </w:hyperlink>
          </w:p>
        </w:tc>
      </w:tr>
      <w:tr>
        <w:trPr>
          <w:tblHeader w:val="false"/>
        </w:trPr>
        <w:tc>
          <w:p>
            <w:r>
              <w:t xml:space="preserve">3</w:t>
            </w:r>
          </w:p>
        </w:tc>
        <w:tc>
          <w:p>
            <w:hyperlink w:history="1" r:id="rIdf8idw9jccg1rc5hsyt2dg">
              <w:r>
                <w:rPr>
                  <w:color w:val="1e3a8a"/>
                  <w:u w:val="single"/>
                </w:rPr>
                <w:t xml:space="preserve">Outcome</w:t>
              </w:r>
            </w:hyperlink>
          </w:p>
        </w:tc>
      </w:tr>
      <w:tr>
        <w:trPr>
          <w:tblHeader w:val="false"/>
        </w:trPr>
        <w:tc>
          <w:p>
            <w:r>
              <w:t xml:space="preserve">4</w:t>
            </w:r>
          </w:p>
        </w:tc>
        <w:tc>
          <w:p>
            <w:hyperlink w:history="1" r:id="rId5zqlwcaeo0hluxgowknkm">
              <w:r>
                <w:rPr>
                  <w:color w:val="1e3a8a"/>
                  <w:u w:val="single"/>
                </w:rPr>
                <w:t xml:space="preserve">Outcome</w:t>
              </w:r>
            </w:hyperlink>
          </w:p>
        </w:tc>
      </w:tr>
      <w:tr>
        <w:trPr>
          <w:tblHeader w:val="false"/>
        </w:trPr>
        <w:tc>
          <w:p>
            <w:r>
              <w:t xml:space="preserve">5</w:t>
            </w:r>
          </w:p>
        </w:tc>
        <w:tc>
          <w:p>
            <w:hyperlink w:history="1" r:id="rIdpacxjg2vlyhijoja1sksn">
              <w:r>
                <w:rPr>
                  <w:color w:val="1e3a8a"/>
                  <w:u w:val="single"/>
                </w:rPr>
                <w:t xml:space="preserve">Outcome</w:t>
              </w:r>
            </w:hyperlink>
          </w:p>
        </w:tc>
      </w:tr>
      <w:tr>
        <w:trPr>
          <w:tblHeader w:val="false"/>
        </w:trPr>
        <w:tc>
          <w:p>
            <w:r>
              <w:t xml:space="preserve">6</w:t>
            </w:r>
          </w:p>
        </w:tc>
        <w:tc>
          <w:p>
            <w:hyperlink w:history="1" r:id="rIdzgfb2_lz-zgi1qvnipjar">
              <w:r>
                <w:rPr>
                  <w:color w:val="1e3a8a"/>
                  <w:u w:val="single"/>
                </w:rPr>
                <w:t xml:space="preserve">Outcome</w:t>
              </w:r>
            </w:hyperlink>
          </w:p>
        </w:tc>
      </w:tr>
    </w:tbl>
    <w:p/>
    <w:p>
      <w:pPr>
        <w:pStyle w:val="Heading2"/>
      </w:pPr>
      <w:r>
        <w:t xml:space="preserve">Answer key</w:t>
      </w:r>
    </w:p>
    <w:p>
      <w:pPr>
        <w:spacing w:after="120"/>
      </w:pPr>
      <w:r>
        <w:rPr>
          <w:b/>
          <w:bCs/>
        </w:rPr>
        <w:t xml:space="preserve">1.</w:t>
      </w:r>
      <w:r>
        <w:t xml:space="preserve"> B) 4 tenths. In 5.47, the digit 4 sits one place to the right of the decimal point, in the tenths place (</w:t>
      </w:r>
      <w:hyperlink w:history="1" r:id="rIds0dvdby6-fyj7ej9_83h2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spacing w:after="120"/>
      </w:pPr>
      <w:r>
        <w:rPr>
          <w:b/>
          <w:bCs/>
        </w:rPr>
        <w:t xml:space="preserve">2.</w:t>
      </w:r>
      <w:r>
        <w:t xml:space="preserve"> Sam is right. Multiplying both the numerator and denominator of 3/4 by 2 gives 6/8, so the two fractions are equivalent and sit at the same point on the number line (</w:t>
      </w:r>
      <w:hyperlink w:history="1" r:id="rIdnhp0fi0maeyq3xzlvfyt2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spacing w:after="120"/>
      </w:pPr>
      <w:r>
        <w:rPr>
          <w:b/>
          <w:bCs/>
        </w:rPr>
        <w:t xml:space="preserve">3.</w:t>
      </w:r>
      <w:r>
        <w:t xml:space="preserve"> True. A terminating decimal such as 0.6 can be written as 6/10, because each decimal place corresponds to a fraction with a denominator of 10, 100, and so on (</w:t>
      </w:r>
      <w:hyperlink w:history="1" r:id="rIdl9hnn7cmhbmqhuoukuncv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spacing w:after="120"/>
      </w:pPr>
      <w:r>
        <w:rPr>
          <w:b/>
          <w:bCs/>
        </w:rPr>
        <w:t xml:space="preserve">4.</w:t>
      </w:r>
      <w:r>
        <w:t xml:space="preserve"> 6.45 dollars. Adding 4.65 and 1.80 using the standard algorithm for decimal addition gives 6.45 dollars (</w:t>
      </w:r>
      <w:hyperlink w:history="1" r:id="rIdhrztcafdmuedxbczujcdf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spacing w:after="120"/>
      </w:pPr>
      <w:r>
        <w:rPr>
          <w:b/>
          <w:bCs/>
        </w:rPr>
        <w:t xml:space="preserve">5.</w:t>
      </w:r>
      <w:r>
        <w:t xml:space="preserve"> C) 5/7. The numerator and denominator of 5/7 share no common factor other than 1, so the fraction is already in simplest form. The other fractions can each be simplified further (</w:t>
      </w:r>
      <w:hyperlink w:history="1" r:id="rIdhxfydg7tepqa5on-zrhuy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spacing w:after="120"/>
      </w:pPr>
      <w:r>
        <w:rPr>
          <w:b/>
          <w:bCs/>
        </w:rPr>
        <w:t xml:space="preserve">6.</w:t>
      </w:r>
      <w:r>
        <w:t xml:space="preserve"> 7/10 = 0.7, because the denominator 10 matches the tenths place. 0.25 = 25/100, because the last digit, 5, is in the hundredths place, so the denominator is 100 (</w:t>
      </w:r>
      <w:hyperlink w:history="1" r:id="rIdph1wxtupnrhczt6x-v51d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/>
    <w:p>
      <w:r>
        <w:rPr>
          <w:color w:val="888888"/>
          <w:sz w:val="16"/>
          <w:szCs w:val="16"/>
        </w:rPr>
        <w:t xml:space="preserve">AILI quiz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_a3lm5htpeuscs5ntu82" Type="http://schemas.openxmlformats.org/officeDocument/2006/relationships/hyperlink" Target="https://goa-cc-uat-aili-app-001.azurewebsites.net/explore/node/30027" TargetMode="External"/><Relationship Id="rIdv0m7nyan6osxgo-av7fc6" Type="http://schemas.openxmlformats.org/officeDocument/2006/relationships/hyperlink" Target="https://goa-cc-uat-aili-app-001.azurewebsites.net/explore/node/30051" TargetMode="External"/><Relationship Id="rIdj0vu2edwmbv8rjogaxe3c" Type="http://schemas.openxmlformats.org/officeDocument/2006/relationships/hyperlink" Target="https://goa-cc-uat-aili-app-001.azurewebsites.net/explore/node/30051" TargetMode="External"/><Relationship Id="rIdoi4dnauxoho-nft0jlrwq" Type="http://schemas.openxmlformats.org/officeDocument/2006/relationships/hyperlink" Target="https://goa-cc-uat-aili-app-001.azurewebsites.net/explore/node/30033" TargetMode="External"/><Relationship Id="rIdqia3s25saw_kybmcbpaxl" Type="http://schemas.openxmlformats.org/officeDocument/2006/relationships/hyperlink" Target="https://goa-cc-uat-aili-app-001.azurewebsites.net/explore/node/30051" TargetMode="External"/><Relationship Id="rIdoqrsvllk3tp5gpnn6t2fv" Type="http://schemas.openxmlformats.org/officeDocument/2006/relationships/hyperlink" Target="https://goa-cc-uat-aili-app-001.azurewebsites.net/explore/node/30051" TargetMode="External"/><Relationship Id="rIdsxhobcfsdwfxc-gm39lyn" Type="http://schemas.openxmlformats.org/officeDocument/2006/relationships/hyperlink" Target="https://goa-cc-uat-aili-app-001.azurewebsites.net/explore/node/30027" TargetMode="External"/><Relationship Id="rIdvwsrzab4vavhmfdrt_ynt" Type="http://schemas.openxmlformats.org/officeDocument/2006/relationships/hyperlink" Target="https://goa-cc-uat-aili-app-001.azurewebsites.net/explore/node/30051" TargetMode="External"/><Relationship Id="rIdf8idw9jccg1rc5hsyt2dg" Type="http://schemas.openxmlformats.org/officeDocument/2006/relationships/hyperlink" Target="https://goa-cc-uat-aili-app-001.azurewebsites.net/explore/node/30051" TargetMode="External"/><Relationship Id="rId5zqlwcaeo0hluxgowknkm" Type="http://schemas.openxmlformats.org/officeDocument/2006/relationships/hyperlink" Target="https://goa-cc-uat-aili-app-001.azurewebsites.net/explore/node/30033" TargetMode="External"/><Relationship Id="rIdpacxjg2vlyhijoja1sksn" Type="http://schemas.openxmlformats.org/officeDocument/2006/relationships/hyperlink" Target="https://goa-cc-uat-aili-app-001.azurewebsites.net/explore/node/30051" TargetMode="External"/><Relationship Id="rIdzgfb2_lz-zgi1qvnipjar" Type="http://schemas.openxmlformats.org/officeDocument/2006/relationships/hyperlink" Target="https://goa-cc-uat-aili-app-001.azurewebsites.net/explore/node/30051" TargetMode="External"/><Relationship Id="rIds0dvdby6-fyj7ej9_83h2" Type="http://schemas.openxmlformats.org/officeDocument/2006/relationships/hyperlink" Target="https://goa-cc-uat-aili-app-001.azurewebsites.net/explore/node/30027" TargetMode="External"/><Relationship Id="rIdnhp0fi0maeyq3xzlvfyt2" Type="http://schemas.openxmlformats.org/officeDocument/2006/relationships/hyperlink" Target="https://goa-cc-uat-aili-app-001.azurewebsites.net/explore/node/30051" TargetMode="External"/><Relationship Id="rIdl9hnn7cmhbmqhuoukuncv" Type="http://schemas.openxmlformats.org/officeDocument/2006/relationships/hyperlink" Target="https://goa-cc-uat-aili-app-001.azurewebsites.net/explore/node/30051" TargetMode="External"/><Relationship Id="rIdhrztcafdmuedxbczujcdf" Type="http://schemas.openxmlformats.org/officeDocument/2006/relationships/hyperlink" Target="https://goa-cc-uat-aili-app-001.azurewebsites.net/explore/node/30033" TargetMode="External"/><Relationship Id="rIdhxfydg7tepqa5on-zrhuy" Type="http://schemas.openxmlformats.org/officeDocument/2006/relationships/hyperlink" Target="https://goa-cc-uat-aili-app-001.azurewebsites.net/explore/node/30051" TargetMode="External"/><Relationship Id="rIdph1wxtupnrhczt6x-v51d" Type="http://schemas.openxmlformats.org/officeDocument/2006/relationships/hyperlink" Target="https://goa-cc-uat-aili-app-001.azurewebsites.net/explore/node/30051" TargetMode="External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Fractions and Decimals Quiz</dc:title>
  <dc:creator>AILI</dc:creator>
  <cp:lastModifiedBy>Un-named</cp:lastModifiedBy>
  <cp:revision>1</cp:revision>
  <dcterms:created xsi:type="dcterms:W3CDTF">2026-10-05T03:28:25.828Z</dcterms:created>
  <dcterms:modified xsi:type="dcterms:W3CDTF">2026-10-05T03:28:25.828Z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