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Reading Between the Lines: A Grade 9 Crossword</w:t>
      </w:r>
    </w:p>
    <w:p>
      <w:pPr>
        <w:spacing w:after="120"/>
      </w:pPr>
      <w:r>
        <w:t xml:space="preserve">Strong readers do more than decode words on a page. They notice what a text says outright and what it only hints at, they weigh whether a narrator can be trusted, and they explain how a writer's choices shape meaning. This puzzle reviews the vocabulary Grade 9 readers use to talk about texts: identifying explicit and implicit ideas (</w:t>
      </w:r>
      <w:hyperlink w:history="1" r:id="rIdkgs8taqjpljyu-zxhsaw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6q34qtiumcdukfkzm_dc">
        <w:r>
          <w:rPr>
            <w:color w:val="1e3a8a"/>
            <w:u w:val="single"/>
          </w:rPr>
          <w:t xml:space="preserve">Outcome</w:t>
        </w:r>
      </w:hyperlink>
      <w:r>
        <w:t xml:space="preserve">), analyzing character choices and point of view (</w:t>
      </w:r>
      <w:hyperlink w:history="1" r:id="rId-83gr2yyjyv9vsmx2-ii9">
        <w:r>
          <w:rPr>
            <w:color w:val="1e3a8a"/>
            <w:u w:val="single"/>
          </w:rPr>
          <w:t xml:space="preserve">Outcome</w:t>
        </w:r>
      </w:hyperlink>
      <w:r>
        <w:t xml:space="preserve">), noticing techniques such as symbolism and perspective (</w:t>
      </w:r>
      <w:hyperlink w:history="1" r:id="rIdiz24k9abuvahbiydi98mo">
        <w:r>
          <w:rPr>
            <w:color w:val="1e3a8a"/>
            <w:u w:val="single"/>
          </w:rPr>
          <w:t xml:space="preserve">Outcome</w:t>
        </w:r>
      </w:hyperlink>
      <w:r>
        <w:t xml:space="preserve">), and judging the credibility of a narrator (</w:t>
      </w:r>
      <w:hyperlink w:history="1" r:id="rIdcd-lmnuddo0-5qthsyp9t">
        <w:r>
          <w:rPr>
            <w:color w:val="1e3a8a"/>
            <w:u w:val="single"/>
          </w:rPr>
          <w:t xml:space="preserve">Outcome</w:t>
        </w:r>
      </w:hyperlink>
      <w:r>
        <w:t xml:space="preserve">). Fill in the grid to practice using this vocabulary the way a literary critic would.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Read each clue and write your answer in the matching numbered spaces on the grid. Across answers fill in from left to right; down answers fill in from top to bottom. Every answer connects to a term you use when analyzing fiction, non-fiction or media texts in class. Check crossing letters if you get stuck: a shared square means two answers agree on that letter. Work through the clues you know first, then use those letters to figure out the harder ones.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Clearly stated or shown without any doubt or ambiguity (8)</w:t>
      </w:r>
    </w:p>
    <w:p>
      <w:pPr>
        <w:pStyle w:val="ListParagraph"/>
        <w:numPr>
          <w:ilvl w:val="0"/>
          <w:numId w:val="2"/>
        </w:numPr>
      </w:pPr>
      <w:r>
        <w:t xml:space="preserve">The viewpoint or angle from which a story or text is told (11)</w:t>
      </w:r>
    </w:p>
    <w:p>
      <w:pPr>
        <w:pStyle w:val="ListParagraph"/>
        <w:numPr>
          <w:ilvl w:val="0"/>
          <w:numId w:val="2"/>
        </w:numPr>
      </w:pPr>
      <w:r>
        <w:t xml:space="preserve">The use of objects or actions to represent deeper meanings or ideas (9)</w:t>
      </w:r>
    </w:p>
    <w:p>
      <w:pPr>
        <w:pStyle w:val="ListParagraph"/>
        <w:numPr>
          <w:ilvl w:val="0"/>
          <w:numId w:val="2"/>
        </w:numPr>
      </w:pPr>
      <w:r>
        <w:t xml:space="preserve">Suggested or understood without being directly stated (8)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A person or creature portrayed in a story or text (9)</w:t>
      </w:r>
    </w:p>
    <w:p>
      <w:pPr>
        <w:pStyle w:val="ListParagraph"/>
        <w:numPr>
          <w:ilvl w:val="0"/>
          <w:numId w:val="2"/>
        </w:numPr>
      </w:pPr>
      <w:r>
        <w:t xml:space="preserve">To explain the meaning of something you have read or observed (9)</w:t>
      </w:r>
    </w:p>
    <w:p>
      <w:pPr>
        <w:pStyle w:val="ListParagraph"/>
        <w:numPr>
          <w:ilvl w:val="0"/>
          <w:numId w:val="2"/>
        </w:numPr>
      </w:pPr>
      <w:r>
        <w:t xml:space="preserve">The person or voice that tells the story (8)</w:t>
      </w:r>
    </w:p>
    <w:p>
      <w:pPr>
        <w:pStyle w:val="ListParagraph"/>
        <w:numPr>
          <w:ilvl w:val="0"/>
          <w:numId w:val="2"/>
        </w:numPr>
      </w:pPr>
      <w:r>
        <w:t xml:space="preserve">The quality of being believable or trustworthy (11)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across</w:t>
      </w:r>
      <w:r>
        <w:t xml:space="preserve">: EXPLICIT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CHARACTER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INTERPRET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down</w:t>
      </w:r>
      <w:r>
        <w:t xml:space="preserve">: NARRATOR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CREDIBILITY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PERSPECTIVE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SYMBOLISM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IMPLICIT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s8taqjpljyu-zxhsawm" Type="http://schemas.openxmlformats.org/officeDocument/2006/relationships/hyperlink" Target="https://goa-cc-uat-aili-app-001.azurewebsites.net/explore/node/15575" TargetMode="External"/><Relationship Id="rIde6q34qtiumcdukfkzm_dc" Type="http://schemas.openxmlformats.org/officeDocument/2006/relationships/hyperlink" Target="https://goa-cc-uat-aili-app-001.azurewebsites.net/explore/node/15575" TargetMode="External"/><Relationship Id="rId-83gr2yyjyv9vsmx2-ii9" Type="http://schemas.openxmlformats.org/officeDocument/2006/relationships/hyperlink" Target="https://goa-cc-uat-aili-app-001.azurewebsites.net/explore/node/15581" TargetMode="External"/><Relationship Id="rIdiz24k9abuvahbiydi98mo" Type="http://schemas.openxmlformats.org/officeDocument/2006/relationships/hyperlink" Target="https://goa-cc-uat-aili-app-001.azurewebsites.net/explore/node/15582" TargetMode="External"/><Relationship Id="rIdcd-lmnuddo0-5qthsyp9t" Type="http://schemas.openxmlformats.org/officeDocument/2006/relationships/hyperlink" Target="https://goa-cc-uat-aili-app-001.azurewebsites.net/explore/node/1558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Between the Lines: A Grade 9 Crossword</dc:title>
  <dc:creator>AILI</dc:creator>
  <cp:lastModifiedBy>Un-named</cp:lastModifiedBy>
  <cp:revision>1</cp:revision>
  <dcterms:created xsi:type="dcterms:W3CDTF">2026-10-04T10:51:35.544Z</dcterms:created>
  <dcterms:modified xsi:type="dcterms:W3CDTF">2026-10-04T10:51:35.544Z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