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Potential Energy Diagrams: Exothermic Reactions and Catalysts</w:t>
      </w:r>
    </w:p>
    <w:p>
      <w:pPr>
        <w:spacing w:after="120"/>
      </w:pPr>
      <w:r>
        <w:t xml:space="preserve">This worksheet asks you to read and interpret a potential energy diagram for an exothermic reaction, with attention to activation energy, enthalpy change, and the effect of a catalyst on the reaction pathway (</w:t>
      </w:r>
      <w:hyperlink w:history="1" r:id="rIdlbcvheg5do4-ghrt37buu">
        <w:r>
          <w:rPr>
            <w:color w:val="1e3a8a"/>
            <w:u w:val="single"/>
          </w:rPr>
          <w:t xml:space="preserve">Outcome</w:t>
        </w:r>
      </w:hyperlink>
      <w:r>
        <w:t xml:space="preserve">, </w:t>
      </w:r>
      <w:hyperlink w:history="1" r:id="rIdlfrwhwe8ypo8gm-8ltamw">
        <w:r>
          <w:rPr>
            <w:color w:val="1e3a8a"/>
            <w:u w:val="single"/>
          </w:rPr>
          <w:t xml:space="preserve">Outcome</w:t>
        </w:r>
      </w:hyperlink>
      <w:r>
        <w:t xml:space="preserve">). You will also apply the definitions of enthalpy and catalysis to explain what changes, and what stays the same, when a catalyst is added (</w:t>
      </w:r>
      <w:hyperlink w:history="1" r:id="rIdv6ytrlwf2qdx_6vbocqfy">
        <w:r>
          <w:rPr>
            <w:color w:val="1e3a8a"/>
            <w:u w:val="single"/>
          </w:rPr>
          <w:t xml:space="preserve">Outcome</w:t>
        </w:r>
      </w:hyperlink>
      <w:r>
        <w:t xml:space="preserve">, </w:t>
      </w:r>
      <w:hyperlink w:history="1" r:id="rId6pxiiyjq4bw4eorhgiot8">
        <w:r>
          <w:rPr>
            <w:color w:val="1e3a8a"/>
            <w:u w:val="single"/>
          </w:rPr>
          <w:t xml:space="preserve">Outcome</w:t>
        </w:r>
      </w:hyperlink>
      <w:r>
        <w:t xml:space="preserve">).</w:t>
      </w:r>
    </w:p>
    <w:p>
      <w:pPr>
        <w:pStyle w:val="Heading2"/>
      </w:pPr>
      <w:r>
        <w:t xml:space="preserve">Exercises</w:t>
      </w:r>
    </w:p>
    <w:p>
      <w:pPr>
        <w:spacing w:after="120"/>
      </w:pPr>
      <w:r>
        <w:rPr>
          <w:b/>
          <w:bCs/>
        </w:rPr>
        <w:t xml:space="preserve">1. Reading the diagram</w:t>
      </w:r>
    </w:p>
    <w:p>
      <w:pPr>
        <w:jc w:val="center"/>
      </w:pPr>
      <w:r>
        <w:drawing>
          <wp:inline distT="0" distB="0" distL="0" distR="0">
            <wp:extent cx="4381500" cy="3000375"/>
            <wp:effectExtent t="0" r="0" b="0" l="0"/>
            <wp:docPr id="1" name="figure" descr="Figure 1: Potential energy diagram of an exothermic reaction: Reactants at 150 kJ/mol, Products at 80 kJ/mol, Ea = 90 kJ/mol, ΔH = −70 kJ/mol, catalysed path with Ea = 50 kJ/mol" title="Figure 1: Potential energy diagram of an exothermic reaction: Reactants at 150 kJ/mol, Products at 80 kJ/mol, Ea = 90 kJ/mol, ΔH = −70 kJ/mol, catalysed path with Ea = 50 kJ/m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3000375"/>
                    </a:xfrm>
                    <a:prstGeom prst="rect">
                      <a:avLst/>
                    </a:prstGeom>
                  </pic:spPr>
                </pic:pic>
              </a:graphicData>
            </a:graphic>
          </wp:inline>
        </w:drawing>
      </w:r>
    </w:p>
    <w:p>
      <w:pPr>
        <w:spacing w:after="120"/>
      </w:pPr>
      <w:r>
        <w:t xml:space="preserve">Using the potential energy diagram described above, answer the following.</w:t>
      </w:r>
    </w:p>
    <w:p>
      <w:pPr>
        <w:spacing w:after="120"/>
      </w:pPr>
      <w:r>
        <w:t xml:space="preserve">a) Potential energy of the reactants: ______________ kJ/mol</w:t>
      </w:r>
    </w:p>
    <w:p>
      <w:pPr>
        <w:spacing w:after="120"/>
      </w:pPr>
      <w:r>
        <w:t xml:space="preserve">b) Potential energy of the products: ______________ kJ/mol</w:t>
      </w:r>
    </w:p>
    <w:p>
      <w:pPr>
        <w:spacing w:after="120"/>
      </w:pPr>
      <w:r>
        <w:t xml:space="preserve">c) Activation energy (uncatalyzed pathway), Ea: ______________ kJ/mol</w:t>
      </w:r>
    </w:p>
    <w:p>
      <w:pPr>
        <w:spacing w:after="120"/>
      </w:pPr>
      <w:r>
        <w:t xml:space="preserve">d) Activation energy (catalyzed pathway): ______________ kJ/mol</w:t>
      </w:r>
    </w:p>
    <w:p>
      <w:pPr>
        <w:spacing w:after="120"/>
      </w:pPr>
      <w:r>
        <w:t xml:space="preserve">e) Enthalpy change, ΔH: ______________ kJ/mol</w:t>
      </w:r>
    </w:p>
    <w:p>
      <w:pPr>
        <w:spacing w:after="120"/>
      </w:pPr>
      <w:r>
        <w:rPr>
          <w:b/>
          <w:bCs/>
        </w:rPr>
        <w:t xml:space="preserve">2. Calculations from the diagram</w:t>
      </w:r>
    </w:p>
    <w:p>
      <w:pPr>
        <w:spacing w:after="120"/>
      </w:pPr>
      <w:r>
        <w:t xml:space="preserve">Show your work for each calculation.</w:t>
      </w:r>
    </w:p>
    <w:p>
      <w:pPr>
        <w:spacing w:after="120"/>
      </w:pPr>
      <w:r>
        <w:t xml:space="preserve">a) Calculate the potential energy of the activated complex (transition state) for the uncatalyzed pathway.</w:t>
      </w:r>
    </w:p>
    <w:p>
      <w:pPr>
        <w:pBdr>
          <w:bottom w:val="single" w:color="cccccc" w:sz="6"/>
        </w:pBdr>
      </w:pPr>
    </w:p>
    <w:p>
      <w:pPr>
        <w:pBdr>
          <w:bottom w:val="single" w:color="cccccc" w:sz="6"/>
        </w:pBdr>
      </w:pPr>
    </w:p>
    <w:p>
      <w:pPr>
        <w:spacing w:after="120"/>
      </w:pPr>
      <w:r>
        <w:t xml:space="preserve">b) Calculate the potential energy of the activated complex for the catalyzed pathway.</w:t>
      </w:r>
    </w:p>
    <w:p>
      <w:pPr>
        <w:pBdr>
          <w:bottom w:val="single" w:color="cccccc" w:sz="6"/>
        </w:pBdr>
      </w:pPr>
    </w:p>
    <w:p>
      <w:pPr>
        <w:pBdr>
          <w:bottom w:val="single" w:color="cccccc" w:sz="6"/>
        </w:pBdr>
      </w:pPr>
    </w:p>
    <w:p>
      <w:pPr>
        <w:spacing w:after="120"/>
      </w:pPr>
      <w:r>
        <w:t xml:space="preserve">c) Confirm that ΔH = Products − Reactants gives the value shown on the diagram. Show the subtraction.</w:t>
      </w:r>
    </w:p>
    <w:p>
      <w:pPr>
        <w:pBdr>
          <w:bottom w:val="single" w:color="cccccc" w:sz="6"/>
        </w:pBdr>
      </w:pPr>
    </w:p>
    <w:p>
      <w:pPr>
        <w:pBdr>
          <w:bottom w:val="single" w:color="cccccc" w:sz="6"/>
        </w:pBdr>
      </w:pPr>
    </w:p>
    <w:p>
      <w:pPr>
        <w:spacing w:after="120"/>
      </w:pPr>
      <w:r>
        <w:rPr>
          <w:b/>
          <w:bCs/>
        </w:rPr>
        <w:t xml:space="preserve">3. Classifying the reaction</w:t>
      </w:r>
    </w:p>
    <w:p>
      <w:pPr>
        <w:spacing w:after="120"/>
      </w:pPr>
      <w:r>
        <w:t xml:space="preserve">Circle the correct classification, then justify your answer in one sentence using the enthalpy change (</w:t>
      </w:r>
      <w:hyperlink w:history="1" r:id="rIdz7frn_abes9csrvuerxr8">
        <w:r>
          <w:rPr>
            <w:color w:val="1e3a8a"/>
            <w:u w:val="single"/>
          </w:rPr>
          <w:t xml:space="preserve">Outcome</w:t>
        </w:r>
      </w:hyperlink>
      <w:r>
        <w:t xml:space="preserve">).</w:t>
      </w:r>
    </w:p>
    <w:p>
      <w:pPr>
        <w:spacing w:after="120"/>
      </w:pPr>
      <w:r>
        <w:t xml:space="preserve">Endothermic / Exothermic</w:t>
      </w:r>
    </w:p>
    <w:p>
      <w:pPr>
        <w:spacing w:after="120"/>
      </w:pPr>
      <w:r>
        <w:t xml:space="preserve">Justification: ______________________________________________</w:t>
      </w:r>
    </w:p>
    <w:p>
      <w:pPr>
        <w:pBdr>
          <w:bottom w:val="single" w:color="cccccc" w:sz="6"/>
        </w:pBdr>
      </w:pPr>
    </w:p>
    <w:p>
      <w:pPr>
        <w:spacing w:after="120"/>
      </w:pPr>
      <w:r>
        <w:rPr>
          <w:b/>
          <w:bCs/>
        </w:rPr>
        <w:t xml:space="preserve">4. Matching terms to definitions</w:t>
      </w:r>
    </w:p>
    <w:p>
      <w:pPr>
        <w:spacing w:after="120"/>
      </w:pPr>
      <w:r>
        <w:t xml:space="preserve">Match each term on the left to its correct definition on the right by writing the matching letter in the blank.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Term</w:t>
            </w:r>
          </w:p>
        </w:tc>
        <w:tc>
          <w:tcPr>
            <w:shd w:fill="eef0f3"/>
          </w:tcPr>
          <w:p>
            <w:r>
              <w:rPr>
                <w:b/>
                <w:bCs/>
              </w:rPr>
              <w:t xml:space="preserve">Match</w:t>
            </w:r>
          </w:p>
        </w:tc>
        <w:tc>
          <w:tcPr>
            <w:shd w:fill="eef0f3"/>
          </w:tcPr>
          <w:p>
            <w:r>
              <w:rPr>
                <w:b/>
                <w:bCs/>
              </w:rPr>
              <w:t xml:space="preserve">Definition</w:t>
            </w:r>
          </w:p>
        </w:tc>
      </w:tr>
      <w:tr>
        <w:trPr>
          <w:tblHeader w:val="false"/>
        </w:trPr>
        <w:tc>
          <w:p>
            <w:r>
              <w:t xml:space="preserve">1. Activation energy</w:t>
            </w:r>
          </w:p>
        </w:tc>
        <w:tc>
          <w:p>
            <w:r>
              <w:t xml:space="preserve">_____</w:t>
            </w:r>
          </w:p>
        </w:tc>
        <w:tc>
          <w:p>
            <w:r>
              <w:t xml:space="preserve">A) The energy barrier that must be overcome for reactants to convert to products</w:t>
            </w:r>
          </w:p>
        </w:tc>
      </w:tr>
      <w:tr>
        <w:trPr>
          <w:tblHeader w:val="false"/>
        </w:trPr>
        <w:tc>
          <w:p>
            <w:r>
              <w:t xml:space="preserve">2. Enthalpy change (ΔH)</w:t>
            </w:r>
          </w:p>
        </w:tc>
        <w:tc>
          <w:p>
            <w:r>
              <w:t xml:space="preserve">_____</w:t>
            </w:r>
          </w:p>
        </w:tc>
        <w:tc>
          <w:p>
            <w:r>
              <w:t xml:space="preserve">B) A substance that provides an alternate reaction pathway with a lower activation energy</w:t>
            </w:r>
          </w:p>
        </w:tc>
      </w:tr>
      <w:tr>
        <w:trPr>
          <w:tblHeader w:val="false"/>
        </w:trPr>
        <w:tc>
          <w:p>
            <w:r>
              <w:t xml:space="preserve">3. Catalyst</w:t>
            </w:r>
          </w:p>
        </w:tc>
        <w:tc>
          <w:p>
            <w:r>
              <w:t xml:space="preserve">_____</w:t>
            </w:r>
          </w:p>
        </w:tc>
        <w:tc>
          <w:p>
            <w:r>
              <w:t xml:space="preserve">C) The difference in potential energy between products and reactants</w:t>
            </w:r>
          </w:p>
        </w:tc>
      </w:tr>
      <w:tr>
        <w:trPr>
          <w:tblHeader w:val="false"/>
        </w:trPr>
        <w:tc>
          <w:p>
            <w:r>
              <w:t xml:space="preserve">4. Activated complex</w:t>
            </w:r>
          </w:p>
        </w:tc>
        <w:tc>
          <w:p>
            <w:r>
              <w:t xml:space="preserve">_____</w:t>
            </w:r>
          </w:p>
        </w:tc>
        <w:tc>
          <w:p>
            <w:r>
              <w:t xml:space="preserve">D) The unstable, high-energy arrangement of atoms at the peak of the reaction pathway</w:t>
            </w:r>
          </w:p>
        </w:tc>
      </w:tr>
    </w:tbl>
    <w:p/>
    <w:p>
      <w:pPr>
        <w:spacing w:after="120"/>
      </w:pPr>
      <w:r>
        <w:rPr>
          <w:b/>
          <w:bCs/>
        </w:rPr>
        <w:t xml:space="preserve">5. Explaining the catalyst's effect</w:t>
      </w:r>
    </w:p>
    <w:p>
      <w:pPr>
        <w:jc w:val="center"/>
      </w:pPr>
      <w:r>
        <w:drawing>
          <wp:inline distT="0" distB="0" distL="0" distR="0">
            <wp:extent cx="4381500" cy="3000375"/>
            <wp:effectExtent t="0" r="0" b="0" l="0"/>
            <wp:docPr id="1" name="figure" descr="Figure 1: Potential energy diagram of an exothermic reaction: Reactants at 150 kJ/mol, Products at 80 kJ/mol, Ea = 90 kJ/mol, ΔH = −70 kJ/mol, catalysed path with Ea = 50 kJ/mol" title="Figure 1: Potential energy diagram of an exothermic reaction: Reactants at 150 kJ/mol, Products at 80 kJ/mol, Ea = 90 kJ/mol, ΔH = −70 kJ/mol, catalysed path with Ea = 50 kJ/m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3000375"/>
                    </a:xfrm>
                    <a:prstGeom prst="rect">
                      <a:avLst/>
                    </a:prstGeom>
                  </pic:spPr>
                </pic:pic>
              </a:graphicData>
            </a:graphic>
          </wp:inline>
        </w:drawing>
      </w:r>
    </w:p>
    <w:p>
      <w:pPr>
        <w:spacing w:after="120"/>
      </w:pPr>
      <w:r>
        <w:t xml:space="preserve">A student claims that adding a catalyst to this reaction changes the value of ΔH from −70 kJ/mol to a smaller negative number. Explain, in two to three sentences, why this claim is incorrect, referring to what a catalyst does and does not change (</w:t>
      </w:r>
      <w:hyperlink w:history="1" r:id="rIdtylyesp_fdbe-yecy7n3s">
        <w:r>
          <w:rPr>
            <w:color w:val="1e3a8a"/>
            <w:u w:val="single"/>
          </w:rPr>
          <w:t xml:space="preserve">Outcome</w:t>
        </w:r>
      </w:hyperlink>
      <w:r>
        <w:t xml:space="preserve">).</w:t>
      </w:r>
    </w:p>
    <w:p>
      <w:pPr>
        <w:pBdr>
          <w:bottom w:val="single" w:color="cccccc" w:sz="6"/>
        </w:pBdr>
      </w:pPr>
    </w:p>
    <w:p>
      <w:pPr>
        <w:pBdr>
          <w:bottom w:val="single" w:color="cccccc" w:sz="6"/>
        </w:pBdr>
      </w:pPr>
    </w:p>
    <w:p>
      <w:pPr>
        <w:pBdr>
          <w:bottom w:val="single" w:color="cccccc" w:sz="6"/>
        </w:pBdr>
      </w:pPr>
    </w:p>
    <w:p>
      <w:pPr>
        <w:spacing w:after="120"/>
      </w:pPr>
      <w:r>
        <w:rPr>
          <w:b/>
          <w:bCs/>
        </w:rPr>
        <w:t xml:space="preserve">6. Multiple choice</w:t>
      </w:r>
    </w:p>
    <w:p>
      <w:pPr>
        <w:spacing w:after="120"/>
      </w:pPr>
      <w:r>
        <w:t xml:space="preserve">Which of the following correctly describes the effect of the catalyst on this reaction, based on the diagram?</w:t>
      </w:r>
    </w:p>
    <w:p>
      <w:pPr>
        <w:spacing w:after="120"/>
      </w:pPr>
      <w:r>
        <w:t xml:space="preserve">A) The catalyst lowers the potential energy of the products from 80 kJ/mol to a new, lower value.</w:t>
      </w:r>
    </w:p>
    <w:p>
      <w:pPr>
        <w:spacing w:after="120"/>
      </w:pPr>
      <w:r>
        <w:t xml:space="preserve">B) The catalyst raises the potential energy of the reactants from 150 kJ/mol to a new, higher value.</w:t>
      </w:r>
    </w:p>
    <w:p>
      <w:pPr>
        <w:spacing w:after="120"/>
      </w:pPr>
      <w:r>
        <w:t xml:space="preserve">C) The catalyst provides an alternate pathway that lowers the activation energy from 90 kJ/mol to 50 kJ/mol, without changing ΔH.</w:t>
      </w:r>
    </w:p>
    <w:p>
      <w:pPr>
        <w:spacing w:after="120"/>
      </w:pPr>
      <w:r>
        <w:t xml:space="preserve">D) The catalyst increases the value of ΔH by consuming some of the released energy.</w:t>
      </w:r>
    </w:p>
    <w:p>
      <w:pPr>
        <w:spacing w:after="120"/>
      </w:pPr>
      <w:r>
        <w:t xml:space="preserve">Answer: ______</w:t>
      </w:r>
    </w:p>
    <w:p>
      <w:pPr>
        <w:pStyle w:val="Heading2"/>
      </w:pPr>
      <w:r>
        <w:t xml:space="preserve">Answer key</w:t>
      </w:r>
    </w:p>
    <w:p>
      <w:pPr>
        <w:pStyle w:val="ListParagraph"/>
        <w:numPr>
          <w:ilvl w:val="0"/>
          <w:numId w:val="2"/>
        </w:numPr>
      </w:pPr>
      <w:r>
        <w:t xml:space="preserve">a) 150 kJ/mol b) 80 kJ/mol c) 90 kJ/mol d) 50 kJ/mol e) −70 kJ/mol</w:t>
      </w:r>
    </w:p>
    <w:p>
      <w:pPr>
        <w:jc w:val="center"/>
      </w:pPr>
      <w:r>
        <w:drawing>
          <wp:inline distT="0" distB="0" distL="0" distR="0">
            <wp:extent cx="4381500" cy="3000375"/>
            <wp:effectExtent t="0" r="0" b="0" l="0"/>
            <wp:docPr id="1" name="figure" descr="Figure 1: Potential energy diagram of an exothermic reaction: Reactants at 150 kJ/mol, Products at 80 kJ/mol, Ea = 90 kJ/mol, ΔH = −70 kJ/mol, catalysed path with Ea = 50 kJ/mol" title="Figure 1: Potential energy diagram of an exothermic reaction: Reactants at 150 kJ/mol, Products at 80 kJ/mol, Ea = 90 kJ/mol, ΔH = −70 kJ/mol, catalysed path with Ea = 50 kJ/m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3000375"/>
                    </a:xfrm>
                    <a:prstGeom prst="rect">
                      <a:avLst/>
                    </a:prstGeom>
                  </pic:spPr>
                </pic:pic>
              </a:graphicData>
            </a:graphic>
          </wp:inline>
        </w:drawing>
      </w:r>
    </w:p>
    <w:p>
      <w:pPr>
        <w:pStyle w:val="ListParagraph"/>
        <w:numPr>
          <w:ilvl w:val="0"/>
          <w:numId w:val="2"/>
        </w:numPr>
      </w:pPr>
      <w:r>
        <w:t xml:space="preserve">a) 150 + 90 = 240 kJ/mol</w:t>
      </w:r>
      <w:r>
        <w:br/>
        <w:t xml:space="preserve"/>
      </w:r>
      <w:r>
        <w:t xml:space="preserve">b) 150 + 50 = 200 kJ/mol</w:t>
      </w:r>
      <w:r>
        <w:br/>
        <w:t xml:space="preserve"/>
      </w:r>
      <w:r>
        <w:t xml:space="preserve">c) 80 − 150 = −70 kJ/mol, matching the diagram</w:t>
      </w:r>
    </w:p>
    <w:p>
      <w:pPr>
        <w:pStyle w:val="ListParagraph"/>
        <w:numPr>
          <w:ilvl w:val="0"/>
          <w:numId w:val="2"/>
        </w:numPr>
      </w:pPr>
      <w:r>
        <w:t xml:space="preserve">Exothermic; ΔH is negative (−70 kJ/mol), meaning the products have less potential energy than the reactants, so energy is released to the surroundings (</w:t>
      </w:r>
      <w:hyperlink w:history="1" r:id="rIddeyhfn2yk00sjn7z-ercb">
        <w:r>
          <w:rPr>
            <w:color w:val="1e3a8a"/>
            <w:u w:val="single"/>
          </w:rPr>
          <w:t xml:space="preserve">Outcome</w:t>
        </w:r>
      </w:hyperlink>
      <w:r>
        <w:t xml:space="preserve">).</w:t>
      </w:r>
    </w:p>
    <w:p>
      <w:pPr>
        <w:pStyle w:val="ListParagraph"/>
        <w:numPr>
          <w:ilvl w:val="0"/>
          <w:numId w:val="2"/>
        </w:numPr>
      </w:pPr>
      <w:r>
        <w:t xml:space="preserve">1-A, 2-C, 3-B, 4-D</w:t>
      </w:r>
    </w:p>
    <w:p>
      <w:pPr>
        <w:pStyle w:val="ListParagraph"/>
        <w:numPr>
          <w:ilvl w:val="0"/>
          <w:numId w:val="2"/>
        </w:numPr>
      </w:pPr>
      <w:r>
        <w:t xml:space="preserve">The claim is incorrect. A catalyst provides an alternate reaction pathway with a lower activation energy (90 kJ/mol drops to 50 kJ/mol), which increases reaction rate, but it does not change the potential energy of the reactants or products. Since ΔH depends only on the difference between reactant and product energy, ΔH remains −70 kJ/mol with or without the catalyst (</w:t>
      </w:r>
      <w:hyperlink w:history="1" r:id="rIdt3m5rut_53qefovrnp1p6">
        <w:r>
          <w:rPr>
            <w:color w:val="1e3a8a"/>
            <w:u w:val="single"/>
          </w:rPr>
          <w:t xml:space="preserve">Outcome</w:t>
        </w:r>
      </w:hyperlink>
      <w:r>
        <w:t xml:space="preserve">).</w:t>
      </w:r>
    </w:p>
    <w:p>
      <w:pPr>
        <w:jc w:val="center"/>
      </w:pPr>
      <w:r>
        <w:drawing>
          <wp:inline distT="0" distB="0" distL="0" distR="0">
            <wp:extent cx="4381500" cy="3000375"/>
            <wp:effectExtent t="0" r="0" b="0" l="0"/>
            <wp:docPr id="1" name="figure" descr="Figure 1: Potential energy diagram of an exothermic reaction: Reactants at 150 kJ/mol, Products at 80 kJ/mol, Ea = 90 kJ/mol, ΔH = −70 kJ/mol, catalysed path with Ea = 50 kJ/mol" title="Figure 1: Potential energy diagram of an exothermic reaction: Reactants at 150 kJ/mol, Products at 80 kJ/mol, Ea = 90 kJ/mol, ΔH = −70 kJ/mol, catalysed path with Ea = 50 kJ/m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3000375"/>
                    </a:xfrm>
                    <a:prstGeom prst="rect">
                      <a:avLst/>
                    </a:prstGeom>
                  </pic:spPr>
                </pic:pic>
              </a:graphicData>
            </a:graphic>
          </wp:inline>
        </w:drawing>
      </w:r>
    </w:p>
    <w:p>
      <w:pPr>
        <w:pStyle w:val="ListParagraph"/>
        <w:numPr>
          <w:ilvl w:val="0"/>
          <w:numId w:val="2"/>
        </w:numPr>
      </w:pPr>
      <w:r>
        <w:t xml:space="preserve">C</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bcvheg5do4-ghrt37buu" Type="http://schemas.openxmlformats.org/officeDocument/2006/relationships/hyperlink" Target="https://goa-cc-uat-aili-app-001.azurewebsites.net/explore/node/23653" TargetMode="External"/><Relationship Id="rIdlfrwhwe8ypo8gm-8ltamw" Type="http://schemas.openxmlformats.org/officeDocument/2006/relationships/hyperlink" Target="https://goa-cc-uat-aili-app-001.azurewebsites.net/explore/node/23651" TargetMode="External"/><Relationship Id="rIdv6ytrlwf2qdx_6vbocqfy" Type="http://schemas.openxmlformats.org/officeDocument/2006/relationships/hyperlink" Target="https://goa-cc-uat-aili-app-001.azurewebsites.net/explore/node/23636" TargetMode="External"/><Relationship Id="rId6pxiiyjq4bw4eorhgiot8" Type="http://schemas.openxmlformats.org/officeDocument/2006/relationships/hyperlink" Target="https://goa-cc-uat-aili-app-001.azurewebsites.net/explore/node/23654" TargetMode="External"/><Relationship Id="rIdz7frn_abes9csrvuerxr8" Type="http://schemas.openxmlformats.org/officeDocument/2006/relationships/hyperlink" Target="https://goa-cc-uat-aili-app-001.azurewebsites.net/explore/node/23643" TargetMode="External"/><Relationship Id="rIdtylyesp_fdbe-yecy7n3s" Type="http://schemas.openxmlformats.org/officeDocument/2006/relationships/hyperlink" Target="https://goa-cc-uat-aili-app-001.azurewebsites.net/explore/node/23654" TargetMode="External"/><Relationship Id="rIddeyhfn2yk00sjn7z-ercb" Type="http://schemas.openxmlformats.org/officeDocument/2006/relationships/hyperlink" Target="https://goa-cc-uat-aili-app-001.azurewebsites.net/explore/node/23643" TargetMode="External"/><Relationship Id="rIdt3m5rut_53qefovrnp1p6" Type="http://schemas.openxmlformats.org/officeDocument/2006/relationships/hyperlink" Target="https://goa-cc-uat-aili-app-001.azurewebsites.net/explore/node/23654" TargetMode="External"/><Relationship Id="rId7" Type="http://schemas.openxmlformats.org/officeDocument/2006/relationships/image" Target="media/13fabe1c8ddb47326f4c83cdde7e1e960ba1740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Potential Energy Diagrams: Exothermic Reactions and Catalysts</dc:title>
  <dc:creator>AILI</dc:creator>
  <cp:lastModifiedBy>Un-named</cp:lastModifiedBy>
  <cp:revision>1</cp:revision>
  <dcterms:created xsi:type="dcterms:W3CDTF">2026-10-04T04:44:14.529Z</dcterms:created>
  <dcterms:modified xsi:type="dcterms:W3CDTF">2026-10-04T04:44:14.529Z</dcterms:modified>
</cp:coreProperties>
</file>

<file path=docProps/custom.xml><?xml version="1.0" encoding="utf-8"?>
<Properties xmlns="http://schemas.openxmlformats.org/officeDocument/2006/custom-properties" xmlns:vt="http://schemas.openxmlformats.org/officeDocument/2006/docPropsVTypes"/>
</file>