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Quiz sur les ressources énergétiques</w:t>
      </w:r>
    </w:p>
    <w:p>
      <w:pPr>
        <w:spacing w:after="120"/>
      </w:pPr>
      <w:r>
        <w:rPr>
          <w:i/>
          <w:iCs/>
        </w:rPr>
        <w:t xml:space="preserve">Durée : 20 min. 8 questions.</w:t>
      </w:r>
    </w:p>
    <w:p>
      <w:pPr>
        <w:pStyle w:val="Heading2"/>
      </w:pPr>
      <w:r>
        <w:t xml:space="preserve">Consignes</w:t>
      </w:r>
    </w:p>
    <w:p>
      <w:pPr>
        <w:spacing w:after="120"/>
      </w:pPr>
      <w:r>
        <w:t xml:space="preserve">Réponds à chaque question dans l'espace prévu. Lis attentivement chaque question avant de choisir ou d'écrire ta réponse. Tu peux utiliser tes notes de cours ou l'affiche-repère si ton enseignant ou ton enseignante le permet.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Laquelle des ressources suivantes est une ressource énergétique renouvelable?</w:t>
      </w:r>
      <w:r>
        <w:br/>
        <w:t xml:space="preserve"/>
      </w:r>
      <w:r>
        <w:t xml:space="preserve">A) Charbon</w:t>
      </w:r>
      <w:r>
        <w:br/>
        <w:t xml:space="preserve"/>
      </w:r>
      <w:r>
        <w:t xml:space="preserve">B) Gaz naturel</w:t>
      </w:r>
      <w:r>
        <w:br/>
        <w:t xml:space="preserve"/>
      </w:r>
      <w:r>
        <w:t xml:space="preserve">C) Vent</w:t>
      </w:r>
      <w:r>
        <w:br/>
        <w:t xml:space="preserve"/>
      </w:r>
      <w:r>
        <w:t xml:space="preserve">D) Pétrole</w:t>
      </w:r>
      <w:r>
        <w:br/>
        <w:t xml:space="preserve"/>
      </w:r>
      <w:r>
        <w:t xml:space="preserve">(</w:t>
      </w:r>
      <w:hyperlink w:history="1" r:id="rId57ikw4kaizsonov5xljy5">
        <w:r>
          <w:rPr>
            <w:color w:val="1e3a8a"/>
            <w:u w:val="single"/>
          </w:rPr>
          <w:t xml:space="preserve">Connaissances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Vrai ou faux : les ressources énergétiques non renouvelables peuvent se renouveler naturellement en seulement quelques années.</w:t>
      </w:r>
      <w:r>
        <w:br/>
        <w:t xml:space="preserve"/>
      </w:r>
      <w:r>
        <w:t xml:space="preserve">(</w:t>
      </w:r>
      <w:hyperlink w:history="1" r:id="rIdf3psjdpcczuikbez3i18f">
        <w:r>
          <w:rPr>
            <w:color w:val="1e3a8a"/>
            <w:u w:val="single"/>
          </w:rPr>
          <w:t xml:space="preserve">Connaissances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Nomme deux ressources énergétiques renouvelables que l'Alberta utilise pour répondre à ses besoins en énergie. (</w:t>
      </w:r>
      <w:hyperlink w:history="1" r:id="rIdxdxq1fkqag8gbb84_cmnv">
        <w:r>
          <w:rPr>
            <w:color w:val="1e3a8a"/>
            <w:u w:val="single"/>
          </w:rPr>
          <w:t xml:space="preserve">Connaissances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Selon des données canadiennes récentes, quel pourcentage de l'électricité du Canada les combustibles fossiles ont-ils produit en 2025? (</w:t>
      </w:r>
      <w:hyperlink w:history="1" r:id="rIddfynmflczfnchwd96y-yn">
        <w:r>
          <w:rPr>
            <w:color w:val="1e3a8a"/>
            <w:u w:val="single"/>
          </w:rPr>
          <w:t xml:space="preserve">PDF p.5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Quelle ressource énergétique est produite par la scission d'atomes, un processus appelé fission nucléaire?</w:t>
      </w:r>
      <w:r>
        <w:br/>
        <w:t xml:space="preserve"/>
      </w:r>
      <w:r>
        <w:t xml:space="preserve">A) Biomasse</w:t>
      </w:r>
      <w:r>
        <w:br/>
        <w:t xml:space="preserve"/>
      </w:r>
      <w:r>
        <w:t xml:space="preserve">B) Nucléaire</w:t>
      </w:r>
      <w:r>
        <w:br/>
        <w:t xml:space="preserve"/>
      </w:r>
      <w:r>
        <w:t xml:space="preserve">C) Marémotrice</w:t>
      </w:r>
      <w:r>
        <w:br/>
        <w:t xml:space="preserve"/>
      </w:r>
      <w:r>
        <w:t xml:space="preserve">D) Géothermique</w:t>
      </w:r>
      <w:r>
        <w:br/>
        <w:t xml:space="preserve"/>
      </w:r>
      <w:r>
        <w:t xml:space="preserve">(</w:t>
      </w:r>
      <w:hyperlink w:history="1" r:id="rId95czlumeofnvwnpvfdlxh">
        <w:r>
          <w:rPr>
            <w:color w:val="1e3a8a"/>
            <w:u w:val="single"/>
          </w:rPr>
          <w:t xml:space="preserve">PDF p.5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Vrai ou faux : l'Alberta ne compte que sur des ressources énergétiques renouvelables pour répondre à ses besoins en énergie.</w:t>
      </w:r>
      <w:r>
        <w:br/>
        <w:t xml:space="preserve"/>
      </w:r>
      <w:r>
        <w:t xml:space="preserve">(</w:t>
      </w:r>
      <w:hyperlink w:history="1" r:id="rIdu-b7e_os2ybzmrr52qivr">
        <w:r>
          <w:rPr>
            <w:color w:val="1e3a8a"/>
            <w:u w:val="single"/>
          </w:rPr>
          <w:t xml:space="preserve">Connaissances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Donne un avantage ou un inconvénient de l'utilisation des ressources énergétiques non renouvelables, comme les combustibles fossiles. (</w:t>
      </w:r>
      <w:hyperlink w:history="1" r:id="rIdfk-t1myceg8hk3hxjxgx9">
        <w:r>
          <w:rPr>
            <w:color w:val="1e3a8a"/>
            <w:u w:val="single"/>
          </w:rPr>
          <w:t xml:space="preserve">Habiletés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En 2025, quel pourcentage de l'électricité du Canada l'énergie nucléaire a-t-elle produit? (</w:t>
      </w:r>
      <w:hyperlink w:history="1" r:id="rIdqkglbhbicxklmhdabr6wx">
        <w:r>
          <w:rPr>
            <w:color w:val="1e3a8a"/>
            <w:u w:val="single"/>
          </w:rPr>
          <w:t xml:space="preserve">PDF p.5</w:t>
        </w:r>
      </w:hyperlink>
      <w:r>
        <w:t xml:space="preserve">)</w:t>
      </w:r>
    </w:p>
    <w:p>
      <w:pPr>
        <w:pStyle w:val="Heading2"/>
      </w:pPr>
      <w:r>
        <w:t xml:space="preserve">Couverture du programme d'études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Alias du résultat d'apprentissage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khsls-2ff-jkekcwzfkjp">
              <w:r>
                <w:rPr>
                  <w:color w:val="1e3a8a"/>
                  <w:u w:val="single"/>
                </w:rPr>
                <w:t xml:space="preserve">Connaissances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acg3e-zemfbo9re2lfq5z">
              <w:r>
                <w:rPr>
                  <w:color w:val="1e3a8a"/>
                  <w:u w:val="single"/>
                </w:rPr>
                <w:t xml:space="preserve">Connaissances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hrnztwqcrglmvutcallwu">
              <w:r>
                <w:rPr>
                  <w:color w:val="1e3a8a"/>
                  <w:u w:val="single"/>
                </w:rPr>
                <w:t xml:space="preserve">Connaissances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jtuenboerp4rrbt1hzteu">
              <w:r>
                <w:rPr>
                  <w:color w:val="1e3a8a"/>
                  <w:u w:val="single"/>
                </w:rPr>
                <w:t xml:space="preserve">PDF p.5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ezagk8gn7mzlabgoied6b">
              <w:r>
                <w:rPr>
                  <w:color w:val="1e3a8a"/>
                  <w:u w:val="single"/>
                </w:rPr>
                <w:t xml:space="preserve">PDF p.5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0ucpnednz3sy5afp_kqq6">
              <w:r>
                <w:rPr>
                  <w:color w:val="1e3a8a"/>
                  <w:u w:val="single"/>
                </w:rPr>
                <w:t xml:space="preserve">Connaissances</w:t>
              </w:r>
            </w:hyperlink>
          </w:p>
        </w:tc>
      </w:tr>
      <w:tr>
        <w:trPr>
          <w:tblHeader w:val="false"/>
        </w:trPr>
        <w:tc>
          <w:p>
            <w:r>
              <w:t xml:space="preserve">7</w:t>
            </w:r>
          </w:p>
        </w:tc>
        <w:tc>
          <w:p>
            <w:hyperlink w:history="1" r:id="rIdoworxtsn3kif_fpuypmtw">
              <w:r>
                <w:rPr>
                  <w:color w:val="1e3a8a"/>
                  <w:u w:val="single"/>
                </w:rPr>
                <w:t xml:space="preserve">Habiletés</w:t>
              </w:r>
            </w:hyperlink>
          </w:p>
        </w:tc>
      </w:tr>
      <w:tr>
        <w:trPr>
          <w:tblHeader w:val="false"/>
        </w:trPr>
        <w:tc>
          <w:p>
            <w:r>
              <w:t xml:space="preserve">8</w:t>
            </w:r>
          </w:p>
        </w:tc>
        <w:tc>
          <w:p>
            <w:hyperlink w:history="1" r:id="rIdmkkzzf9-bstsd4ysi6w5k">
              <w:r>
                <w:rPr>
                  <w:color w:val="1e3a8a"/>
                  <w:u w:val="single"/>
                </w:rPr>
                <w:t xml:space="preserve">PDF p.5</w:t>
              </w:r>
            </w:hyperlink>
          </w:p>
        </w:tc>
      </w:tr>
    </w:tbl>
    <w:p/>
    <w:p>
      <w:pPr>
        <w:pStyle w:val="Heading2"/>
      </w:pPr>
      <w:r>
        <w:t xml:space="preserve">Corrigé</w:t>
      </w:r>
    </w:p>
    <w:p>
      <w:pPr>
        <w:pStyle w:val="ListParagraph"/>
        <w:numPr>
          <w:ilvl w:val="0"/>
          <w:numId w:val="2"/>
        </w:numPr>
      </w:pPr>
      <w:r>
        <w:t xml:space="preserve">C) Vent. Le vent est répertorié comme une ressource énergétique renouvelable, tandis que le charbon, le gaz naturel et le pétrole sont des combustibles fossiles et donc non renouvelables (</w:t>
      </w:r>
      <w:hyperlink w:history="1" r:id="rIdlu3tha26o3kf3s02fna4k">
        <w:r>
          <w:rPr>
            <w:color w:val="1e3a8a"/>
            <w:u w:val="single"/>
          </w:rPr>
          <w:t xml:space="preserve">Connaissances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Faux. Les ressources énergétiques non renouvelables s'épuisent avec le temps, car elles ne se renouvellent pas naturellement avant des milliers, voire des millions d'années (</w:t>
      </w:r>
      <w:hyperlink w:history="1" r:id="rIdgds3ndcqpsr-mmeez5jnw">
        <w:r>
          <w:rPr>
            <w:color w:val="1e3a8a"/>
            <w:u w:val="single"/>
          </w:rPr>
          <w:t xml:space="preserve">Connaissances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Deux réponses parmi : combustibles fossiles, eau et hydroélectricité, vent, biomasse. L'Alberta compte sur des ressources renouvelables et non renouvelables, et l'eau/hydroélectricité, le vent et la biomasse sont les ressources renouvelables recensées pour l'Alberta (</w:t>
      </w:r>
      <w:hyperlink w:history="1" r:id="rId68bovm_zizmtwjxkyfjbb">
        <w:r>
          <w:rPr>
            <w:color w:val="1e3a8a"/>
            <w:u w:val="single"/>
          </w:rPr>
          <w:t xml:space="preserve">Connaissances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19,2 %. Les combustibles fossiles ont produit 19,2 % de l'électricité du Canada en 2025 (</w:t>
      </w:r>
      <w:hyperlink w:history="1" r:id="rIdoz5ufvspdebpol-6cauc2">
        <w:r>
          <w:rPr>
            <w:color w:val="1e3a8a"/>
            <w:u w:val="single"/>
          </w:rPr>
          <w:t xml:space="preserve">PDF p.5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B) Nucléaire. L'énergie nucléaire provient de la scission d'atomes, un processus appelé fission nucléaire, qui chauffe l'eau pour produire de la vapeur qui fait tourner des turbines (</w:t>
      </w:r>
      <w:hyperlink w:history="1" r:id="rIdxyr0tdrueb74ukgdidwbk">
        <w:r>
          <w:rPr>
            <w:color w:val="1e3a8a"/>
            <w:u w:val="single"/>
          </w:rPr>
          <w:t xml:space="preserve">PDF p.5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Faux. L'Alberta compte sur des ressources énergétiques renouvelables et non renouvelables, notamment les combustibles fossiles, l'eau et l'hydroélectricité, le vent et la biomasse (</w:t>
      </w:r>
      <w:hyperlink w:history="1" r:id="rId89xr8uird3kmplfqgysbf">
        <w:r>
          <w:rPr>
            <w:color w:val="1e3a8a"/>
            <w:u w:val="single"/>
          </w:rPr>
          <w:t xml:space="preserve">Connaissances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Toute réponse raisonnable, par exemple : les combustibles fossiles fournissent une source fiable de chaleur et d'électricité à de nombreux Canadiens et Canadiennes (avantage), ou les combustibles fossiles finiront par s'épuiser et ne se renouvellent pas naturellement avant des milliers, voire des millions d'années (inconvénient) (</w:t>
      </w:r>
      <w:hyperlink w:history="1" r:id="rIdnualwzmio5d00ku35nbsf">
        <w:r>
          <w:rPr>
            <w:color w:val="1e3a8a"/>
            <w:u w:val="single"/>
          </w:rPr>
          <w:t xml:space="preserve">Habiletés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12,9 %. L'énergie nucléaire a produit 12,9 % de l'électricité du Canada en 2025 (</w:t>
      </w:r>
      <w:hyperlink w:history="1" r:id="rIdjvrvmhbsoybl9qth2edxu">
        <w:r>
          <w:rPr>
            <w:color w:val="1e3a8a"/>
            <w:u w:val="single"/>
          </w:rPr>
          <w:t xml:space="preserve">PDF p.5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translation · fr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7ikw4kaizsonov5xljy5" Type="http://schemas.openxmlformats.org/officeDocument/2006/relationships/hyperlink" Target="https://goa-cc-uat-aili-app-001.azurewebsites.net/explore/node/36496" TargetMode="External"/><Relationship Id="rIdf3psjdpcczuikbez3i18f" Type="http://schemas.openxmlformats.org/officeDocument/2006/relationships/hyperlink" Target="https://goa-cc-uat-aili-app-001.azurewebsites.net/explore/node/36496" TargetMode="External"/><Relationship Id="rIdxdxq1fkqag8gbb84_cmnv" Type="http://schemas.openxmlformats.org/officeDocument/2006/relationships/hyperlink" Target="https://goa-cc-uat-aili-app-001.azurewebsites.net/explore/node/36496" TargetMode="External"/><Relationship Id="rIddfynmflczfnchwd96y-yn" Type="http://schemas.openxmlformats.org/officeDocument/2006/relationships/hyperlink" Target="https://goa-cc-uat-aili-app-001.azurewebsites.net/library/pdf/8707?page=5" TargetMode="External"/><Relationship Id="rId95czlumeofnvwnpvfdlxh" Type="http://schemas.openxmlformats.org/officeDocument/2006/relationships/hyperlink" Target="https://goa-cc-uat-aili-app-001.azurewebsites.net/library/pdf/8707?page=5" TargetMode="External"/><Relationship Id="rIdu-b7e_os2ybzmrr52qivr" Type="http://schemas.openxmlformats.org/officeDocument/2006/relationships/hyperlink" Target="https://goa-cc-uat-aili-app-001.azurewebsites.net/explore/node/36496" TargetMode="External"/><Relationship Id="rIdfk-t1myceg8hk3hxjxgx9" Type="http://schemas.openxmlformats.org/officeDocument/2006/relationships/hyperlink" Target="https://goa-cc-uat-aili-app-001.azurewebsites.net/explore/node/36498" TargetMode="External"/><Relationship Id="rIdqkglbhbicxklmhdabr6wx" Type="http://schemas.openxmlformats.org/officeDocument/2006/relationships/hyperlink" Target="https://goa-cc-uat-aili-app-001.azurewebsites.net/library/pdf/8707?page=5" TargetMode="External"/><Relationship Id="rIdkhsls-2ff-jkekcwzfkjp" Type="http://schemas.openxmlformats.org/officeDocument/2006/relationships/hyperlink" Target="https://goa-cc-uat-aili-app-001.azurewebsites.net/explore/node/36496" TargetMode="External"/><Relationship Id="rIdacg3e-zemfbo9re2lfq5z" Type="http://schemas.openxmlformats.org/officeDocument/2006/relationships/hyperlink" Target="https://goa-cc-uat-aili-app-001.azurewebsites.net/explore/node/36496" TargetMode="External"/><Relationship Id="rIdhrnztwqcrglmvutcallwu" Type="http://schemas.openxmlformats.org/officeDocument/2006/relationships/hyperlink" Target="https://goa-cc-uat-aili-app-001.azurewebsites.net/explore/node/36496" TargetMode="External"/><Relationship Id="rIdjtuenboerp4rrbt1hzteu" Type="http://schemas.openxmlformats.org/officeDocument/2006/relationships/hyperlink" Target="https://goa-cc-uat-aili-app-001.azurewebsites.net/library/pdf/8707?page=5" TargetMode="External"/><Relationship Id="rIdezagk8gn7mzlabgoied6b" Type="http://schemas.openxmlformats.org/officeDocument/2006/relationships/hyperlink" Target="https://goa-cc-uat-aili-app-001.azurewebsites.net/library/pdf/8707?page=5" TargetMode="External"/><Relationship Id="rId0ucpnednz3sy5afp_kqq6" Type="http://schemas.openxmlformats.org/officeDocument/2006/relationships/hyperlink" Target="https://goa-cc-uat-aili-app-001.azurewebsites.net/explore/node/36496" TargetMode="External"/><Relationship Id="rIdoworxtsn3kif_fpuypmtw" Type="http://schemas.openxmlformats.org/officeDocument/2006/relationships/hyperlink" Target="https://goa-cc-uat-aili-app-001.azurewebsites.net/explore/node/36498" TargetMode="External"/><Relationship Id="rIdmkkzzf9-bstsd4ysi6w5k" Type="http://schemas.openxmlformats.org/officeDocument/2006/relationships/hyperlink" Target="https://goa-cc-uat-aili-app-001.azurewebsites.net/library/pdf/8707?page=5" TargetMode="External"/><Relationship Id="rIdlu3tha26o3kf3s02fna4k" Type="http://schemas.openxmlformats.org/officeDocument/2006/relationships/hyperlink" Target="https://goa-cc-uat-aili-app-001.azurewebsites.net/explore/node/36496" TargetMode="External"/><Relationship Id="rIdgds3ndcqpsr-mmeez5jnw" Type="http://schemas.openxmlformats.org/officeDocument/2006/relationships/hyperlink" Target="https://goa-cc-uat-aili-app-001.azurewebsites.net/explore/node/36496" TargetMode="External"/><Relationship Id="rId68bovm_zizmtwjxkyfjbb" Type="http://schemas.openxmlformats.org/officeDocument/2006/relationships/hyperlink" Target="https://goa-cc-uat-aili-app-001.azurewebsites.net/explore/node/36496" TargetMode="External"/><Relationship Id="rIdoz5ufvspdebpol-6cauc2" Type="http://schemas.openxmlformats.org/officeDocument/2006/relationships/hyperlink" Target="https://goa-cc-uat-aili-app-001.azurewebsites.net/library/pdf/8707?page=5" TargetMode="External"/><Relationship Id="rIdxyr0tdrueb74ukgdidwbk" Type="http://schemas.openxmlformats.org/officeDocument/2006/relationships/hyperlink" Target="https://goa-cc-uat-aili-app-001.azurewebsites.net/library/pdf/8707?page=5" TargetMode="External"/><Relationship Id="rId89xr8uird3kmplfqgysbf" Type="http://schemas.openxmlformats.org/officeDocument/2006/relationships/hyperlink" Target="https://goa-cc-uat-aili-app-001.azurewebsites.net/explore/node/36496" TargetMode="External"/><Relationship Id="rIdnualwzmio5d00ku35nbsf" Type="http://schemas.openxmlformats.org/officeDocument/2006/relationships/hyperlink" Target="https://goa-cc-uat-aili-app-001.azurewebsites.net/explore/node/36498" TargetMode="External"/><Relationship Id="rIdjvrvmhbsoybl9qth2edxu" Type="http://schemas.openxmlformats.org/officeDocument/2006/relationships/hyperlink" Target="https://goa-cc-uat-aili-app-001.azurewebsites.net/library/pdf/8707?page=5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Quiz sur les ressources énergétiques</dc:title>
  <dc:creator>AILI</dc:creator>
  <cp:lastModifiedBy>Un-named</cp:lastModifiedBy>
  <cp:revision>1</cp:revision>
  <dcterms:created xsi:type="dcterms:W3CDTF">2026-10-04T11:22:38.656Z</dcterms:created>
  <dcterms:modified xsi:type="dcterms:W3CDTF">2026-10-04T11:22:38.656Z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