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Thermochemistry and Calorimetry</w:t>
      </w:r>
    </w:p>
    <w:p>
      <w:pPr>
        <w:spacing w:after="120"/>
      </w:pPr>
      <w:r>
        <w:t xml:space="preserve">In Chemistry 30, students define enthalpy and molar enthalpy for chemical reactions (</w:t>
      </w:r>
      <w:hyperlink w:history="1" r:id="rId0c-gw366n-6pjsxccfpwn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bhtyn9_4o0ow0dhwc_bi">
        <w:r>
          <w:rPr>
            <w:color w:val="1e3a8a"/>
            <w:u w:val="single"/>
          </w:rPr>
          <w:t xml:space="preserve">Outcome</w:t>
        </w:r>
      </w:hyperlink>
      <w:r>
        <w:t xml:space="preserve">) and use calorimetry data to determine the enthalpy changes in those reactions (</w:t>
      </w:r>
      <w:hyperlink w:history="1" r:id="rIdw6kuhstjriqy_znzfio42">
        <w:r>
          <w:rPr>
            <w:color w:val="1e3a8a"/>
            <w:u w:val="single"/>
          </w:rPr>
          <w:t xml:space="preserve">Outcome</w:t>
        </w:r>
      </w:hyperlink>
      <w:r>
        <w:t xml:space="preserve">). A key skill is the ability to analyze energy changes through data and energy diagrams (</w:t>
      </w:r>
      <w:hyperlink w:history="1" r:id="rId5a__-wetheoxwqbqu4o94">
        <w:r>
          <w:rPr>
            <w:color w:val="1e3a8a"/>
            <w:u w:val="single"/>
          </w:rPr>
          <w:t xml:space="preserve">Outcome</w:t>
        </w:r>
      </w:hyperlink>
      <w:r>
        <w:t xml:space="preserve">). This game reinforces vocabulary central to thermochemical calculations and calorimetry investigations, where students measure heat transfer using the relationship Q = mcΔt (</w:t>
      </w:r>
      <w:hyperlink w:history="1" r:id="rIdiclq3lipwxwpgc7xy3r7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yfstrdxcieygvmfluhvw">
        <w:r>
          <w:rPr>
            <w:color w:val="1e3a8a"/>
            <w:u w:val="single"/>
          </w:rPr>
          <w:t xml:space="preserve">Outcome</w:t>
        </w:r>
      </w:hyperlink>
      <w:r>
        <w:t xml:space="preserve">) and interpret ΔH notation to communicate energy changes (</w:t>
      </w:r>
      <w:hyperlink w:history="1" r:id="rId9h3i3fzubhi_du8paoma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One player thinks of a word from thermochemistry or calorimetry. The other player guesses letters one at a time. Each correct letter is revealed in its position. Each incorrect guess adds a part to the hangman drawing. The guesser wins by completing the word before the drawing is finished (typically 6 to 10 incorrect guesses allowed, depending on the version you use). The guesser loses if the hangman is complete before the word is guessed.</w:t>
      </w:r>
    </w:p>
    <w:p>
      <w:pPr>
        <w:spacing w:after="120"/>
      </w:pPr>
      <w:r>
        <w:t xml:space="preserve">For classroom use, one student or group can be assigned the "word keeper" role and the rest of the class guesses together, or pairs can alternate roles.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</w:t>
      </w:r>
    </w:p>
    <w:p>
      <w:pPr>
        <w:spacing w:after="120"/>
      </w:pPr>
      <w:r>
        <w:t xml:space="preserve">Clue: Visual representation used to compare energy changes in reactions (</w:t>
      </w:r>
      <w:hyperlink w:history="1" r:id="rIddlz-hhuyn0vhudo28ntv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E _ _ _ _ _ _ _ _ _</w:t>
      </w:r>
    </w:p>
    <w:p>
      <w:pPr>
        <w:spacing w:after="120"/>
      </w:pPr>
      <w:r>
        <w:t xml:space="preserve">Clue: Reaction that releases heat to the surroundings (</w:t>
      </w:r>
      <w:hyperlink w:history="1" r:id="rIdbwsjcru7gdrxchmk5mwec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R _ _ _ _ _ _ _</w:t>
      </w:r>
    </w:p>
    <w:p>
      <w:pPr>
        <w:spacing w:after="120"/>
      </w:pPr>
      <w:r>
        <w:t xml:space="preserve">Clue: Chemical process where bonds break and form, releasing or absorbing energy; the focus of enthalpy calculations (</w:t>
      </w:r>
      <w:hyperlink w:history="1" r:id="rIdo03pfx5ihpdyq4wpbuy8_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T _ _ _ _ _ _ _ _ _ _</w:t>
      </w:r>
    </w:p>
    <w:p>
      <w:pPr>
        <w:spacing w:after="120"/>
      </w:pPr>
      <w:r>
        <w:t xml:space="preserve">Clue: The quantity whose change (Δt) appears in the equation Q = mcΔt and is measured to determine heat transfer in calorimetry.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DIAGRAM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EXOTHERMIC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REACTION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TEMPERATURE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-gw366n-6pjsxccfpwn" Type="http://schemas.openxmlformats.org/officeDocument/2006/relationships/hyperlink" Target="https://goa-cc-uat-aili-app-001.azurewebsites.net/explore/node/23636" TargetMode="External"/><Relationship Id="rIdybhtyn9_4o0ow0dhwc_bi" Type="http://schemas.openxmlformats.org/officeDocument/2006/relationships/hyperlink" Target="https://goa-cc-uat-aili-app-001.azurewebsites.net/explore/node/23636" TargetMode="External"/><Relationship Id="rIdw6kuhstjriqy_znzfio42" Type="http://schemas.openxmlformats.org/officeDocument/2006/relationships/hyperlink" Target="https://goa-cc-uat-aili-app-001.azurewebsites.net/explore/node/23641" TargetMode="External"/><Relationship Id="rId5a__-wetheoxwqbqu4o94" Type="http://schemas.openxmlformats.org/officeDocument/2006/relationships/hyperlink" Target="https://goa-cc-uat-aili-app-001.azurewebsites.net/explore/node/23648" TargetMode="External"/><Relationship Id="rIdiclq3lipwxwpgc7xy3r7q" Type="http://schemas.openxmlformats.org/officeDocument/2006/relationships/hyperlink" Target="https://goa-cc-uat-aili-app-001.azurewebsites.net/explore/node/23634" TargetMode="External"/><Relationship Id="rIdiyfstrdxcieygvmfluhvw" Type="http://schemas.openxmlformats.org/officeDocument/2006/relationships/hyperlink" Target="https://goa-cc-uat-aili-app-001.azurewebsites.net/explore/node/23634" TargetMode="External"/><Relationship Id="rId9h3i3fzubhi_du8paomaw" Type="http://schemas.openxmlformats.org/officeDocument/2006/relationships/hyperlink" Target="https://goa-cc-uat-aili-app-001.azurewebsites.net/explore/node/23638" TargetMode="External"/><Relationship Id="rIddlz-hhuyn0vhudo28ntvp" Type="http://schemas.openxmlformats.org/officeDocument/2006/relationships/hyperlink" Target="https://goa-cc-uat-aili-app-001.azurewebsites.net/explore/node/23648" TargetMode="External"/><Relationship Id="rIdbwsjcru7gdrxchmk5mwec" Type="http://schemas.openxmlformats.org/officeDocument/2006/relationships/hyperlink" Target="https://goa-cc-uat-aili-app-001.azurewebsites.net/explore/node/23638" TargetMode="External"/><Relationship Id="rIdo03pfx5ihpdyq4wpbuy8_" Type="http://schemas.openxmlformats.org/officeDocument/2006/relationships/hyperlink" Target="https://goa-cc-uat-aili-app-001.azurewebsites.net/explore/node/23636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Thermochemistry and Calorimetry</dc:title>
  <dc:creator>AILI</dc:creator>
  <cp:lastModifiedBy>Un-named</cp:lastModifiedBy>
  <cp:revision>1</cp:revision>
  <dcterms:created xsi:type="dcterms:W3CDTF">2026-10-05T10:15:43.794Z</dcterms:created>
  <dcterms:modified xsi:type="dcterms:W3CDTF">2026-10-05T10:15:43.794Z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