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Movement, Teamwork, and Conflict Resolution Hangman</w:t>
      </w:r>
    </w:p>
    <w:p>
      <w:pPr>
        <w:spacing w:after="120"/>
      </w:pPr>
      <w:r>
        <w:t xml:space="preserve">In grade 6, students learn to change and use movement patterns in controlled and dynamic physical activities (</w:t>
      </w:r>
      <w:hyperlink w:history="1" r:id="rIdazlxl4e-ecueuandpetnf">
        <w:r>
          <w:rPr>
            <w:color w:val="1e3a8a"/>
            <w:u w:val="single"/>
          </w:rPr>
          <w:t xml:space="preserve">Outcome</w:t>
        </w:r>
      </w:hyperlink>
      <w:r>
        <w:t xml:space="preserve">) and understand how solving conflicts helps people enjoy physical activity (</w:t>
      </w:r>
      <w:hyperlink w:history="1" r:id="rIdbqbv3icza9fsuvjrvu1q6">
        <w:r>
          <w:rPr>
            <w:color w:val="1e3a8a"/>
            <w:u w:val="single"/>
          </w:rPr>
          <w:t xml:space="preserve">Outcome</w:t>
        </w:r>
      </w:hyperlink>
      <w:r>
        <w:t xml:space="preserve">). Movement patterns can be changed using CREATIVITY (</w:t>
      </w:r>
      <w:hyperlink w:history="1" r:id="rIdeahv_amkohkghmw4db67b">
        <w:r>
          <w:rPr>
            <w:color w:val="1e3a8a"/>
            <w:u w:val="single"/>
          </w:rPr>
          <w:t xml:space="preserve">Understanding</w:t>
        </w:r>
      </w:hyperlink>
      <w:r>
        <w:t xml:space="preserve">). They can be practiced in CONTROLLED activities that let you repeat skills many times (</w:t>
      </w:r>
      <w:hyperlink w:history="1" r:id="rIdmjxeijgjksvyctfeo9hsb">
        <w:r>
          <w:rPr>
            <w:color w:val="1e3a8a"/>
            <w:u w:val="single"/>
          </w:rPr>
          <w:t xml:space="preserve">Knowledge</w:t>
        </w:r>
      </w:hyperlink>
      <w:r>
        <w:t xml:space="preserve">). They can be put together in a SEQUENCE of combined movements (</w:t>
      </w:r>
      <w:hyperlink w:history="1" r:id="rIdkgvrlga4fuc-jirko24ol">
        <w:r>
          <w:rPr>
            <w:color w:val="1e3a8a"/>
            <w:u w:val="single"/>
          </w:rPr>
          <w:t xml:space="preserve">Understanding</w:t>
        </w:r>
      </w:hyperlink>
      <w:r>
        <w:t xml:space="preserve">). They can be done in response to a STIMULUS like a sound, something you see, or a partner's movement (</w:t>
      </w:r>
      <w:hyperlink w:history="1" r:id="rIdp-tgg-js1i9bxwvyrujxh">
        <w:r>
          <w:rPr>
            <w:color w:val="1e3a8a"/>
            <w:u w:val="single"/>
          </w:rPr>
          <w:t xml:space="preserve">Knowledge</w:t>
        </w:r>
      </w:hyperlink>
      <w:r>
        <w:t xml:space="preserve">). This game helps you learn these words. It also teaches the words teams use to work through disagreement and keep playing well together.</w:t>
      </w:r>
    </w:p>
    <w:p>
      <w:pPr>
        <w:pStyle w:val="Heading2"/>
      </w:pPr>
      <w:r>
        <w:t xml:space="preserve">How to play</w:t>
      </w:r>
    </w:p>
    <w:p>
      <w:pPr>
        <w:spacing w:after="120"/>
      </w:pPr>
      <w:r>
        <w:t xml:space="preserve">Work with a partner or in a small group. One player picks a word from the puzzle set and keeps it hidden. The other players guess one letter at a time.</w:t>
      </w:r>
    </w:p>
    <w:p>
      <w:pPr>
        <w:spacing w:after="120"/>
      </w:pPr>
      <w:r>
        <w:t xml:space="preserve">For each correct letter, fill it into every blank where it belongs. For each incorrect letter, add one part to the hangman drawing (head, body, arms, legs). If the drawing is completed before the word is guessed, that round goes to the word-keeper.</w:t>
      </w:r>
    </w:p>
    <w:p>
      <w:pPr>
        <w:spacing w:after="120"/>
      </w:pPr>
      <w:r>
        <w:t xml:space="preserve">Each puzzle includes a clue from grade 6 Physical Education and Wellness. Read the clue before guessing to connect the word to what it means in class. Take turns being the word-keeper so everyone gets to guess.</w:t>
      </w:r>
    </w:p>
    <w:p>
      <w:pPr>
        <w:pStyle w:val="Heading2"/>
      </w:pPr>
      <w:r>
        <w:t xml:space="preserve">Puzzles</w:t>
      </w:r>
    </w:p>
    <w:p>
      <w:pPr>
        <w:pStyle w:val="Heading3"/>
      </w:pPr>
      <w:r>
        <w:t xml:space="preserve">Round 1 (10 letters)</w:t>
      </w:r>
    </w:p>
    <w:p>
      <w:pPr>
        <w:spacing w:after="120"/>
      </w:pPr>
      <w:r>
        <w:rPr>
          <w:rFonts w:ascii="Courier New" w:cs="Courier New" w:eastAsia="Courier New" w:hAnsi="Courier New"/>
        </w:rPr>
        <w:t xml:space="preserve">C _ _ _ _ _ _ _ _ _</w:t>
      </w:r>
    </w:p>
    <w:p>
      <w:pPr>
        <w:spacing w:after="120"/>
      </w:pPr>
      <w:r>
        <w:t xml:space="preserve">Clue: The ability to come up with new and original movements and ideas (</w:t>
      </w:r>
      <w:hyperlink w:history="1" r:id="rIdajfeylmdnmhaulltmyite">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2 (10 letters)</w:t>
      </w:r>
    </w:p>
    <w:p>
      <w:pPr>
        <w:spacing w:after="120"/>
      </w:pPr>
      <w:r>
        <w:rPr>
          <w:rFonts w:ascii="Courier New" w:cs="Courier New" w:eastAsia="Courier New" w:hAnsi="Courier New"/>
        </w:rPr>
        <w:t xml:space="preserve">C _ _ _ _ _ _ _ _ _</w:t>
      </w:r>
    </w:p>
    <w:p>
      <w:pPr>
        <w:spacing w:after="120"/>
      </w:pPr>
      <w:r>
        <w:t xml:space="preserve">Clue: Physical activities that are structured and allow for repeated practice (</w:t>
      </w:r>
      <w:hyperlink w:history="1" r:id="rId5jifigl8cdcsils-p5nz8">
        <w:r>
          <w:rPr>
            <w:color w:val="1e3a8a"/>
            <w:u w:val="single"/>
          </w:rPr>
          <w:t xml:space="preserve">Knowledge</w:t>
        </w:r>
      </w:hyperlink>
      <w:r>
        <w:t xml:space="preserve">).</w:t>
      </w:r>
    </w:p>
    <w:p>
      <w:pPr>
        <w:spacing w:after="120"/>
      </w:pPr>
      <w:r>
        <w:t xml:space="preserve">Wrong guesses: ___ ___ ___ ___ ___ ___</w:t>
      </w:r>
    </w:p>
    <w:p>
      <w:pPr>
        <w:pStyle w:val="Heading3"/>
      </w:pPr>
      <w:r>
        <w:t xml:space="preserve">Round 3 (8 letters)</w:t>
      </w:r>
    </w:p>
    <w:p>
      <w:pPr>
        <w:spacing w:after="120"/>
      </w:pPr>
      <w:r>
        <w:rPr>
          <w:rFonts w:ascii="Courier New" w:cs="Courier New" w:eastAsia="Courier New" w:hAnsi="Courier New"/>
        </w:rPr>
        <w:t xml:space="preserve">S _ _ _ _ _ _ _</w:t>
      </w:r>
    </w:p>
    <w:p>
      <w:pPr>
        <w:spacing w:after="120"/>
      </w:pPr>
      <w:r>
        <w:t xml:space="preserve">Clue: A series of movements arranged in a particular order (</w:t>
      </w:r>
      <w:hyperlink w:history="1" r:id="rIdgcgj3tzor0k33yhpq4dfr">
        <w:r>
          <w:rPr>
            <w:color w:val="1e3a8a"/>
            <w:u w:val="single"/>
          </w:rPr>
          <w:t xml:space="preserve">Understanding</w:t>
        </w:r>
      </w:hyperlink>
      <w:r>
        <w:t xml:space="preserve">).</w:t>
      </w:r>
    </w:p>
    <w:p>
      <w:pPr>
        <w:spacing w:after="120"/>
      </w:pPr>
      <w:r>
        <w:t xml:space="preserve">Wrong guesses: ___ ___ ___ ___ ___ ___</w:t>
      </w:r>
    </w:p>
    <w:p>
      <w:pPr>
        <w:pStyle w:val="Heading3"/>
      </w:pPr>
      <w:r>
        <w:t xml:space="preserve">Round 4 (8 letters)</w:t>
      </w:r>
    </w:p>
    <w:p>
      <w:pPr>
        <w:spacing w:after="120"/>
      </w:pPr>
      <w:r>
        <w:rPr>
          <w:rFonts w:ascii="Courier New" w:cs="Courier New" w:eastAsia="Courier New" w:hAnsi="Courier New"/>
        </w:rPr>
        <w:t xml:space="preserve">S _ _ _ _ _ _ _</w:t>
      </w:r>
    </w:p>
    <w:p>
      <w:pPr>
        <w:spacing w:after="120"/>
      </w:pPr>
      <w:r>
        <w:t xml:space="preserve">Clue: A signal or trigger that causes the body to move in response (</w:t>
      </w:r>
      <w:hyperlink w:history="1" r:id="rIdgwnbxlp8vljg2apa7delj">
        <w:r>
          <w:rPr>
            <w:color w:val="1e3a8a"/>
            <w:u w:val="single"/>
          </w:rPr>
          <w:t xml:space="preserve">Knowledge</w:t>
        </w:r>
      </w:hyperlink>
      <w:r>
        <w:t xml:space="preserve">).</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CREATIVITY</w:t>
      </w:r>
    </w:p>
    <w:p>
      <w:pPr>
        <w:pStyle w:val="ListParagraph"/>
        <w:numPr>
          <w:ilvl w:val="0"/>
          <w:numId w:val="1"/>
        </w:numPr>
      </w:pPr>
      <w:r>
        <w:t xml:space="preserve">Round 2: </w:t>
      </w:r>
      <w:r>
        <w:rPr>
          <w:b/>
          <w:bCs/>
        </w:rPr>
        <w:t xml:space="preserve">CONTROLLED</w:t>
      </w:r>
    </w:p>
    <w:p>
      <w:pPr>
        <w:pStyle w:val="ListParagraph"/>
        <w:numPr>
          <w:ilvl w:val="0"/>
          <w:numId w:val="1"/>
        </w:numPr>
      </w:pPr>
      <w:r>
        <w:t xml:space="preserve">Round 3: </w:t>
      </w:r>
      <w:r>
        <w:rPr>
          <w:b/>
          <w:bCs/>
        </w:rPr>
        <w:t xml:space="preserve">SEQUENCE</w:t>
      </w:r>
    </w:p>
    <w:p>
      <w:pPr>
        <w:pStyle w:val="ListParagraph"/>
        <w:numPr>
          <w:ilvl w:val="0"/>
          <w:numId w:val="1"/>
        </w:numPr>
      </w:pPr>
      <w:r>
        <w:t xml:space="preserve">Round 4: </w:t>
      </w:r>
      <w:r>
        <w:rPr>
          <w:b/>
          <w:bCs/>
        </w:rPr>
        <w:t xml:space="preserve">STIMULUS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lxl4e-ecueuandpetnf" Type="http://schemas.openxmlformats.org/officeDocument/2006/relationships/hyperlink" Target="https://goa-cc-uat-aili-app-001.azurewebsites.net/explore/node/5000" TargetMode="External"/><Relationship Id="rIdbqbv3icza9fsuvjrvu1q6" Type="http://schemas.openxmlformats.org/officeDocument/2006/relationships/hyperlink" Target="https://goa-cc-uat-aili-app-001.azurewebsites.net/explore/node/5014" TargetMode="External"/><Relationship Id="rIdeahv_amkohkghmw4db67b" Type="http://schemas.openxmlformats.org/officeDocument/2006/relationships/hyperlink" Target="https://goa-cc-uat-aili-app-001.azurewebsites.net/explore/node/5011" TargetMode="External"/><Relationship Id="rIdmjxeijgjksvyctfeo9hsb" Type="http://schemas.openxmlformats.org/officeDocument/2006/relationships/hyperlink" Target="https://goa-cc-uat-aili-app-001.azurewebsites.net/explore/node/5006" TargetMode="External"/><Relationship Id="rIdkgvrlga4fuc-jirko24ol" Type="http://schemas.openxmlformats.org/officeDocument/2006/relationships/hyperlink" Target="https://goa-cc-uat-aili-app-001.azurewebsites.net/explore/node/5011" TargetMode="External"/><Relationship Id="rIdp-tgg-js1i9bxwvyrujxh" Type="http://schemas.openxmlformats.org/officeDocument/2006/relationships/hyperlink" Target="https://goa-cc-uat-aili-app-001.azurewebsites.net/explore/node/5010" TargetMode="External"/><Relationship Id="rIdajfeylmdnmhaulltmyite" Type="http://schemas.openxmlformats.org/officeDocument/2006/relationships/hyperlink" Target="https://goa-cc-uat-aili-app-001.azurewebsites.net/explore/node/5010" TargetMode="External"/><Relationship Id="rId5jifigl8cdcsils-p5nz8" Type="http://schemas.openxmlformats.org/officeDocument/2006/relationships/hyperlink" Target="https://goa-cc-uat-aili-app-001.azurewebsites.net/explore/node/5006" TargetMode="External"/><Relationship Id="rIdgcgj3tzor0k33yhpq4dfr" Type="http://schemas.openxmlformats.org/officeDocument/2006/relationships/hyperlink" Target="https://goa-cc-uat-aili-app-001.azurewebsites.net/explore/node/5011" TargetMode="External"/><Relationship Id="rIdgwnbxlp8vljg2apa7delj" Type="http://schemas.openxmlformats.org/officeDocument/2006/relationships/hyperlink" Target="https://goa-cc-uat-aili-app-001.azurewebsites.net/explore/node/5010"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Movement, Teamwork, and Conflict Resolution Hangman</dc:title>
  <dc:creator>AILI</dc:creator>
  <cp:lastModifiedBy>Un-named</cp:lastModifiedBy>
  <cp:revision>1</cp:revision>
  <dcterms:created xsi:type="dcterms:W3CDTF">2026-10-04T22:19:05.418Z</dcterms:created>
  <dcterms:modified xsi:type="dcterms:W3CDTF">2026-10-04T22:19:05.418Z</dcterms:modified>
</cp:coreProperties>
</file>

<file path=docProps/custom.xml><?xml version="1.0" encoding="utf-8"?>
<Properties xmlns="http://schemas.openxmlformats.org/officeDocument/2006/custom-properties" xmlns:vt="http://schemas.openxmlformats.org/officeDocument/2006/docPropsVTypes"/>
</file>