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Cell Systems Maze</w:t>
      </w:r>
    </w:p>
    <w:p>
      <w:pPr>
        <w:spacing w:after="120"/>
      </w:pPr>
      <w:r>
        <w:t xml:space="preserve">In Grade 8 science, you investigate how cells and systems work together to support life (</w:t>
      </w:r>
      <w:hyperlink w:history="1" r:id="rIdudi5mxtns-5j84u5nn4st">
        <w:r>
          <w:rPr>
            <w:color w:val="1e3a8a"/>
            <w:u w:val="single"/>
          </w:rPr>
          <w:t xml:space="preserve">Outcome</w:t>
        </w:r>
      </w:hyperlink>
      <w:r>
        <w:t xml:space="preserve">, </w:t>
      </w:r>
      <w:hyperlink w:history="1" r:id="rIdsm6gkkuag_qw6qgp9-cj2">
        <w:r>
          <w:rPr>
            <w:color w:val="1e3a8a"/>
            <w:u w:val="single"/>
          </w:rPr>
          <w:t xml:space="preserve">Outcome</w:t>
        </w:r>
      </w:hyperlink>
      <w:r>
        <w:t xml:space="preserve">). This maze game asks you to navigate through eight key terms from cells and body systems. As you trace the correct path from start to finish, you will encounter vocabulary that describes how cells function as the basic unit of life, how they organize into tissues and organs, and how body systems keep organisms healthy.</w:t>
      </w:r>
    </w:p>
    <w:p>
      <w:pPr>
        <w:pStyle w:val="Heading2"/>
      </w:pPr>
      <w:r>
        <w:t xml:space="preserve">How to play</w:t>
      </w:r>
    </w:p>
    <w:p>
      <w:pPr>
        <w:pStyle w:val="ListParagraph"/>
        <w:numPr>
          <w:ilvl w:val="0"/>
          <w:numId w:val="2"/>
        </w:numPr>
      </w:pPr>
      <w:r>
        <w:t xml:space="preserve">Start at the marked entrance in the top left corner.</w:t>
      </w:r>
    </w:p>
    <w:p>
      <w:pPr>
        <w:pStyle w:val="ListParagraph"/>
        <w:numPr>
          <w:ilvl w:val="0"/>
          <w:numId w:val="2"/>
        </w:numPr>
      </w:pPr>
      <w:r>
        <w:t xml:space="preserve">Move through the maze by following the white path only. Do not cross the black walls.</w:t>
      </w:r>
    </w:p>
    <w:p>
      <w:pPr>
        <w:pStyle w:val="ListParagraph"/>
        <w:numPr>
          <w:ilvl w:val="0"/>
          <w:numId w:val="2"/>
        </w:numPr>
      </w:pPr>
      <w:r>
        <w:t xml:space="preserve">As you move, write down each of the eight terms you pass through in order.</w:t>
      </w:r>
    </w:p>
    <w:p>
      <w:pPr>
        <w:pStyle w:val="ListParagraph"/>
        <w:numPr>
          <w:ilvl w:val="0"/>
          <w:numId w:val="2"/>
        </w:numPr>
      </w:pPr>
      <w:r>
        <w:t xml:space="preserve">Reach the exit at the bottom right.</w:t>
      </w:r>
    </w:p>
    <w:p>
      <w:pPr>
        <w:pStyle w:val="ListParagraph"/>
        <w:numPr>
          <w:ilvl w:val="0"/>
          <w:numId w:val="2"/>
        </w:numPr>
      </w:pPr>
      <w:r>
        <w:t xml:space="preserve">Check your list of eight terms against the answer key. All eight should be real structures or processes you have studied in cells and systems.</w:t>
      </w:r>
    </w:p>
    <w:p>
      <w:pPr>
        <w:pStyle w:val="Heading2"/>
      </w:pPr>
      <w:r>
        <w:t xml:space="preserve">The maze</w:t>
      </w:r>
    </w:p>
    <w:p>
      <w:pPr>
        <w:jc w:val="center"/>
      </w:pPr>
      <w:r>
        <w:drawing>
          <wp:inline distT="0" distB="0" distL="0" distR="0">
            <wp:extent cx="4381500" cy="4495800"/>
            <wp:effectExtent t="0" r="0" b="0" l="0"/>
            <wp:docPr id="1" name="figure" descr="Maze" title="Maz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4381500" cy="4495800"/>
                    </a:xfrm>
                    <a:prstGeom prst="rect">
                      <a:avLst/>
                    </a:prstGeom>
                  </pic:spPr>
                </pic:pic>
              </a:graphicData>
            </a:graphic>
          </wp:inline>
        </w:drawing>
      </w:r>
    </w:p>
    <w:p>
      <w:pPr>
        <w:pStyle w:val="Heading2"/>
      </w:pPr>
      <w:r>
        <w:t xml:space="preserve">Answer key</w:t>
      </w:r>
    </w:p>
    <w:p>
      <w:pPr>
        <w:jc w:val="center"/>
      </w:pPr>
      <w:r>
        <w:drawing>
          <wp:inline distT="0" distB="0" distL="0" distR="0">
            <wp:extent cx="4381500" cy="4495800"/>
            <wp:effectExtent t="0" r="0" b="0" l="0"/>
            <wp:docPr id="1" name="figure" descr="Maze solution" title="Maze solu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4381500" cy="4495800"/>
                    </a:xfrm>
                    <a:prstGeom prst="rect">
                      <a:avLst/>
                    </a:prstGeom>
                  </pic:spPr>
                </pic:pic>
              </a:graphicData>
            </a:graphic>
          </wp:inline>
        </w:drawing>
      </w:r>
    </w:p>
    <w:p>
      <w:pPr>
        <w:spacing w:after="120"/>
      </w:pPr>
      <w:r>
        <w:t xml:space="preserve">Path: right 4, down 1, left 1, down 1, right 1, down 1, left 2, up 1, left 1, up 1, left 1, down 2, right 1, down 1, right 1, down 4, left 2, down 1, right 1, down 1, right 1, down 1, left 1, down 1, left 1, down 3, right 3, up 2, right 1, down 1, right 2, up 1, right 3, up 1, left 2, up 1, left 1, down 1, left 2, up 1, right 1, up 1, left 1, up 1, left 1, up 3, right 1, up 2, right 1, up 1, right 1, down 1, right 1, down 1, right 3, up 1, right 2, up 1, left 2, up 2, left 1, down 1, left 1, up 1, left 1, down 1, left 2, up 2, right 6, down 2, right 2, up 1, right 1, up 1, right 1, down 3, left 2, down 3, left 2, down 1, left 2, down 1, left 2, up 1, left 1, down 2, right 1, down 1, right 4, down 1, right 3, down 1, right 1, down 2, left 1, up 1, left 1, up 1, left 1, down 1, left 1, up 1, left 1, down 2, right 1, down 1, right 4</w:t>
      </w:r>
    </w:p>
    <w:p/>
    <w:p>
      <w:r>
        <w:rPr>
          <w:color w:val="888888"/>
          <w:sz w:val="16"/>
          <w:szCs w:val="16"/>
        </w:rPr>
        <w:t xml:space="preserve">AILI game · en · claude-haiku-4-5-20251001 · 2026-09-17</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pPr>
      <w:spacing w:after="240"/>
    </w:pPr>
    <w:rPr>
      <w:b/>
      <w:bCs/>
      <w:color w:val="1e3a8a"/>
      <w:sz w:val="48"/>
      <w:szCs w:val="48"/>
    </w:rPr>
  </w:style>
  <w:style w:type="paragraph" w:styleId="Heading1">
    <w:name w:val="Heading 1"/>
    <w:basedOn w:val="Normal"/>
    <w:next w:val="Normal"/>
    <w:qFormat/>
    <w:pPr>
      <w:spacing w:after="120" w:before="280"/>
    </w:pPr>
    <w:rPr>
      <w:b/>
      <w:bCs/>
      <w:color w:val="1e3a8a"/>
      <w:sz w:val="32"/>
      <w:szCs w:val="32"/>
    </w:rPr>
  </w:style>
  <w:style w:type="paragraph" w:styleId="Heading2">
    <w:name w:val="Heading 2"/>
    <w:basedOn w:val="Normal"/>
    <w:next w:val="Normal"/>
    <w:qFormat/>
    <w:pPr>
      <w:spacing w:after="80" w:before="200"/>
    </w:pPr>
    <w:rPr>
      <w:b/>
      <w:bCs/>
      <w:color w:val="1e3a8a"/>
      <w:sz w:val="26"/>
      <w:szCs w:val="26"/>
    </w:rPr>
  </w:style>
  <w:style w:type="paragraph" w:styleId="Heading3">
    <w:name w:val="Heading 3"/>
    <w:basedOn w:val="Normal"/>
    <w:next w:val="Normal"/>
    <w:qFormat/>
    <w:pPr>
      <w:spacing w:after="60" w:before="160"/>
    </w:pPr>
    <w:rPr>
      <w:b/>
      <w:bCs/>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udi5mxtns-5j84u5nn4st" Type="http://schemas.openxmlformats.org/officeDocument/2006/relationships/hyperlink" Target="https://goa-cc-uat-aili-app-001.azurewebsites.net/explore/node/17320" TargetMode="External"/><Relationship Id="rIdsm6gkkuag_qw6qgp9-cj2" Type="http://schemas.openxmlformats.org/officeDocument/2006/relationships/hyperlink" Target="https://goa-cc-uat-aili-app-001.azurewebsites.net/explore/node/17321" TargetMode="External"/><Relationship Id="rId7" Type="http://schemas.openxmlformats.org/officeDocument/2006/relationships/image" Target="media/3fd17de998d75ab458bda6b3a6258e84df7c22b5.png"/><Relationship Id="rId8" Type="http://schemas.openxmlformats.org/officeDocument/2006/relationships/image" Target="media/004f072afc994fc7222066aac37e7cf3201aeea1.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Cell Systems Maze</dc:title>
  <dc:creator>AILI</dc:creator>
  <cp:lastModifiedBy>Un-named</cp:lastModifiedBy>
  <cp:revision>1</cp:revision>
  <dcterms:created xsi:type="dcterms:W3CDTF">2026-10-04T22:18:49.675Z</dcterms:created>
  <dcterms:modified xsi:type="dcterms:W3CDTF">2026-10-04T22:18:49.675Z</dcterms:modified>
</cp:coreProperties>
</file>

<file path=docProps/custom.xml><?xml version="1.0" encoding="utf-8"?>
<Properties xmlns="http://schemas.openxmlformats.org/officeDocument/2006/custom-properties" xmlns:vt="http://schemas.openxmlformats.org/officeDocument/2006/docPropsVTypes"/>
</file>