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Journal: Working Through Conflict on the Move</w:t>
      </w:r>
    </w:p>
    <w:p>
      <w:pPr>
        <w:spacing w:after="120"/>
      </w:pPr>
      <w:r>
        <w:t xml:space="preserve">Every team hits a rough patch, what matters is how players handle it.</w:t>
      </w:r>
    </w:p>
    <w:p>
      <w:pPr>
        <w:spacing w:after="120"/>
      </w:pPr>
      <w:r>
        <w:rPr>
          <w:b/>
          <w:bCs/>
        </w:rPr>
        <w:t xml:space="preserve">Think of a time during a game or activity when you and a teammate disagreed, maybe over a call, a strategy, or whose turn it was. Describe what happened and explain which conflict resolution practices you used or could have used to work it out (</w:t>
      </w:r>
      <w:hyperlink w:history="1" r:id="rIdcalv0cowg5qx-f7gcuhtx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, </w:t>
      </w:r>
      <w:hyperlink w:history="1" r:id="rIdzfskp_xgfgy8x4llkkq9r">
        <w:r>
          <w:rPr>
            <w:b/>
            <w:bCs/>
            <w:color w:val="1e3a8a"/>
            <w:u w:val="single"/>
          </w:rPr>
          <w:t xml:space="preserve">Skills</w:t>
        </w:r>
      </w:hyperlink>
      <w:r>
        <w:rPr>
          <w:b/>
          <w:bCs/>
        </w:rPr>
        <w:t xml:space="preserve">).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What was the disagreement actually about? Try to state the facts calmly, without blame.</w:t>
      </w:r>
    </w:p>
    <w:p>
      <w:pPr>
        <w:pStyle w:val="ListParagraph"/>
        <w:numPr>
          <w:ilvl w:val="0"/>
          <w:numId w:val="1"/>
        </w:numPr>
      </w:pPr>
      <w:r>
        <w:t xml:space="preserve">Did you listen to understand the other person, or were you mostly waiting to talk?</w:t>
      </w:r>
    </w:p>
    <w:p>
      <w:pPr>
        <w:pStyle w:val="ListParagraph"/>
        <w:numPr>
          <w:ilvl w:val="0"/>
          <w:numId w:val="1"/>
        </w:numPr>
      </w:pPr>
      <w:r>
        <w:t xml:space="preserve">Which practice might have helped: acknowledging emotions, clarifying facts, or proposing a solution (</w:t>
      </w:r>
      <w:hyperlink w:history="1" r:id="rId7lfnc7sknoavgnxgheujf">
        <w:r>
          <w:rPr>
            <w:color w:val="1e3a8a"/>
            <w:u w:val="single"/>
          </w:rPr>
          <w:t xml:space="preserve">Knowledge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How did the conflict affect how well your team or group performed afterward (</w:t>
      </w:r>
      <w:hyperlink w:history="1" r:id="rId8xlwstrhu9xswllf3kcbl">
        <w:r>
          <w:rPr>
            <w:color w:val="1e3a8a"/>
            <w:u w:val="single"/>
          </w:rPr>
          <w:t xml:space="preserve">Understanding</w:t>
        </w:r>
      </w:hyperlink>
      <w:r>
        <w:t xml:space="preserve">)?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Compare a conflict from a cooperative activity (everyone working together) to one from a competitive activity (playing against others). Explain how the thinking or actions needed to resolve each conflict were different (</w:t>
      </w:r>
      <w:hyperlink w:history="1" r:id="rIdtxrvrmiuupg2co-vsyhyj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o6h5zzim99vjkaqpg5o--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lv0cowg5qx-f7gcuhtx" Type="http://schemas.openxmlformats.org/officeDocument/2006/relationships/hyperlink" Target="https://goa-cc-uat-aili-app-001.azurewebsites.net/explore/node/5014" TargetMode="External"/><Relationship Id="rIdzfskp_xgfgy8x4llkkq9r" Type="http://schemas.openxmlformats.org/officeDocument/2006/relationships/hyperlink" Target="https://goa-cc-uat-aili-app-001.azurewebsites.net/explore/node/5018" TargetMode="External"/><Relationship Id="rId7lfnc7sknoavgnxgheujf" Type="http://schemas.openxmlformats.org/officeDocument/2006/relationships/hyperlink" Target="https://goa-cc-uat-aili-app-001.azurewebsites.net/explore/node/5016" TargetMode="External"/><Relationship Id="rId8xlwstrhu9xswllf3kcbl" Type="http://schemas.openxmlformats.org/officeDocument/2006/relationships/hyperlink" Target="https://goa-cc-uat-aili-app-001.azurewebsites.net/explore/node/5017" TargetMode="External"/><Relationship Id="rIdtxrvrmiuupg2co-vsyhyj" Type="http://schemas.openxmlformats.org/officeDocument/2006/relationships/hyperlink" Target="https://goa-cc-uat-aili-app-001.azurewebsites.net/explore/node/5022" TargetMode="External"/><Relationship Id="rIdo6h5zzim99vjkaqpg5o--" Type="http://schemas.openxmlformats.org/officeDocument/2006/relationships/hyperlink" Target="https://goa-cc-uat-aili-app-001.azurewebsites.net/explore/node/5021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Journal: Working Through Conflict on the Move</dc:title>
  <dc:creator>AILI</dc:creator>
  <cp:lastModifiedBy>Un-named</cp:lastModifiedBy>
  <cp:revision>1</cp:revision>
  <dcterms:created xsi:type="dcterms:W3CDTF">2026-10-04T22:19:07.045Z</dcterms:created>
  <dcterms:modified xsi:type="dcterms:W3CDTF">2026-10-04T22:19:07.045Z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