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et soustraction jusqu'à 100</w:t>
      </w:r>
    </w:p>
    <w:p>
      <w:pPr>
        <w:spacing w:after="120"/>
      </w:pPr>
      <w:r>
        <w:rPr>
          <w:i/>
          <w:iCs/>
        </w:rPr>
        <w:t xml:space="preserve">Durée : 15 min. 6 questions.</w:t>
      </w:r>
    </w:p>
    <w:p>
      <w:pPr>
        <w:pStyle w:val="Heading2"/>
      </w:pPr>
      <w:r>
        <w:t xml:space="preserve">Consignes</w:t>
      </w:r>
    </w:p>
    <w:p>
      <w:pPr>
        <w:spacing w:after="120"/>
      </w:pPr>
      <w:r>
        <w:t xml:space="preserve">Réponds à chaque question par toi-même. Tu peux utiliser un tableau de nombres jusqu'à 100 ou dessiner des images pour t'aider. Montre ta démarche quand tu le peux.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Combien font 34 + 10? (</w:t>
      </w:r>
      <w:hyperlink w:history="1" r:id="rId4jfepiywdxfzakozkjxuw">
        <w:r>
          <w:rPr>
            <w:color w:val="1e3a8a"/>
            <w:u w:val="single"/>
          </w:rPr>
          <w:t xml:space="preserve">Connaissance</w:t>
        </w:r>
      </w:hyperlink>
      <w:r>
        <w:t xml:space="preserve">)</w:t>
      </w:r>
    </w:p>
    <w:p>
      <w:pPr>
        <w:spacing w:after="120"/>
      </w:pPr>
      <w:r>
        <w:t xml:space="preserve">A) 44</w:t>
      </w:r>
      <w:r>
        <w:br/>
        <w:t xml:space="preserve"/>
      </w:r>
      <w:r>
        <w:t xml:space="preserve">B) 35</w:t>
      </w:r>
      <w:r>
        <w:br/>
        <w:t xml:space="preserve"/>
      </w:r>
      <w:r>
        <w:t xml:space="preserve">C) 24</w:t>
      </w:r>
      <w:r>
        <w:br/>
        <w:t xml:space="preserve"/>
      </w:r>
      <w:r>
        <w:t xml:space="preserve">D) 43</w:t>
      </w:r>
    </w:p>
    <w:p>
      <w:pPr>
        <w:pStyle w:val="ListParagraph"/>
        <w:numPr>
          <w:ilvl w:val="0"/>
          <w:numId w:val="2"/>
        </w:numPr>
      </w:pPr>
      <w:r>
        <w:t xml:space="preserve">Vrai ou faux : 20 + 30 + 5 donne la même somme peu importe quels deux nombres on additionne en premier. (</w:t>
      </w:r>
      <w:hyperlink w:history="1" r:id="rIdxnzwustrpyhwgxu61sqta">
        <w:r>
          <w:rPr>
            <w:color w:val="1e3a8a"/>
            <w:u w:val="single"/>
          </w:rPr>
          <w:t xml:space="preserve">Connaissance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Maria a 47 autocollants. Elle en donne quelques-uns et il lui en reste 30. Combien d'autocollants Maria a-t-elle donnés? (</w:t>
      </w:r>
      <w:hyperlink w:history="1" r:id="rIdfiw4ju4znbq1rdp_qtjnk">
        <w:r>
          <w:rPr>
            <w:color w:val="1e3a8a"/>
            <w:u w:val="single"/>
          </w:rPr>
          <w:t xml:space="preserve">Habiletés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Quelle paire de nombres donne une somme de 100? (</w:t>
      </w:r>
      <w:hyperlink w:history="1" r:id="rIdodlp1weons0rpmbzmhdg2">
        <w:r>
          <w:rPr>
            <w:color w:val="1e3a8a"/>
            <w:u w:val="single"/>
          </w:rPr>
          <w:t xml:space="preserve">Habiletés</w:t>
        </w:r>
      </w:hyperlink>
      <w:r>
        <w:t xml:space="preserve">)</w:t>
      </w:r>
    </w:p>
    <w:p>
      <w:pPr>
        <w:spacing w:after="120"/>
      </w:pPr>
      <w:r>
        <w:t xml:space="preserve">A) 40 et 50</w:t>
      </w:r>
      <w:r>
        <w:br/>
        <w:t xml:space="preserve"/>
      </w:r>
      <w:r>
        <w:t xml:space="preserve">B) 60 et 30</w:t>
      </w:r>
      <w:r>
        <w:br/>
        <w:t xml:space="preserve"/>
      </w:r>
      <w:r>
        <w:t xml:space="preserve">C) 70 et 30</w:t>
      </w:r>
      <w:r>
        <w:br/>
        <w:t xml:space="preserve"/>
      </w:r>
      <w:r>
        <w:t xml:space="preserve">D) 80 et 10</w:t>
      </w:r>
    </w:p>
    <w:p>
      <w:pPr>
        <w:pStyle w:val="ListParagraph"/>
        <w:numPr>
          <w:ilvl w:val="0"/>
          <w:numId w:val="2"/>
        </w:numPr>
      </w:pPr>
      <w:r>
        <w:t xml:space="preserve">Écris deux façons différentes d'obtenir une somme de 15, en utilisant trois termes chaque fois. (</w:t>
      </w:r>
      <w:hyperlink w:history="1" r:id="rIdaje1dkvv2ajzipgxcim6u">
        <w:r>
          <w:rPr>
            <w:color w:val="1e3a8a"/>
            <w:u w:val="single"/>
          </w:rPr>
          <w:t xml:space="preserve">Habiletés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Un ruban mesure 62 centimètres de long. Un autre ruban mesure 25 centimètres de long. Quelle est la longueur totale des deux rubans? (</w:t>
      </w:r>
      <w:hyperlink w:history="1" r:id="rIdbus8fzy4btkxe-iaiq47p">
        <w:r>
          <w:rPr>
            <w:color w:val="1e3a8a"/>
            <w:u w:val="single"/>
          </w:rPr>
          <w:t xml:space="preserve">Compréhension</w:t>
        </w:r>
      </w:hyperlink>
      <w:r>
        <w:t xml:space="preserve">)</w:t>
      </w:r>
    </w:p>
    <w:p>
      <w:pPr>
        <w:pStyle w:val="Heading2"/>
      </w:pPr>
      <w:r>
        <w:t xml:space="preserve">Couverture du programme d'études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Alias du résultat d'apprentissage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is_z8zykkmr4r2i3tjhh2">
              <w:r>
                <w:rPr>
                  <w:color w:val="1e3a8a"/>
                  <w:u w:val="single"/>
                </w:rPr>
                <w:t xml:space="preserve">Connaissance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a7uldxpqq_oodsustp1zt">
              <w:r>
                <w:rPr>
                  <w:color w:val="1e3a8a"/>
                  <w:u w:val="single"/>
                </w:rPr>
                <w:t xml:space="preserve">Connaissance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scidshthphyn_pwkkte0_">
              <w:r>
                <w:rPr>
                  <w:color w:val="1e3a8a"/>
                  <w:u w:val="single"/>
                </w:rPr>
                <w:t xml:space="preserve">Habiletés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exeqkqdft70qscffrsxkm">
              <w:r>
                <w:rPr>
                  <w:color w:val="1e3a8a"/>
                  <w:u w:val="single"/>
                </w:rPr>
                <w:t xml:space="preserve">Habiletés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bug9xdmu4xw-biplo8dg8">
              <w:r>
                <w:rPr>
                  <w:color w:val="1e3a8a"/>
                  <w:u w:val="single"/>
                </w:rPr>
                <w:t xml:space="preserve">Habiletés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afd7pfw8iefk2nnffbs4u">
              <w:r>
                <w:rPr>
                  <w:color w:val="1e3a8a"/>
                  <w:u w:val="single"/>
                </w:rPr>
                <w:t xml:space="preserve">Compréhension</w:t>
              </w:r>
            </w:hyperlink>
          </w:p>
        </w:tc>
      </w:tr>
    </w:tbl>
    <w:p/>
    <w:p>
      <w:pPr>
        <w:pStyle w:val="Heading2"/>
      </w:pPr>
      <w:r>
        <w:t xml:space="preserve">Corrigé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A) 44.</w:t>
      </w:r>
      <w:r>
        <w:t xml:space="preserve"> Ajouter 10 à un nombre à deux chiffres augmente le chiffre des dizaines de un, donc 34 + 10 = 44.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Vrai.</w:t>
      </w:r>
      <w:r>
        <w:t xml:space="preserve"> La propriété associative dit que l'ordre d'addition ne change pas la somme, donc regrouper 20 + 30 en premier ou 30 + 5 en premier donne quand même le même total.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17 autocollants.</w:t>
      </w:r>
      <w:r>
        <w:t xml:space="preserve"> Puisque 47 − 30 = 17, Maria a donné 17 autocollants.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C) 70 et 30.</w:t>
      </w:r>
      <w:r>
        <w:t xml:space="preserve"> Seul 70 + 30 donne 100, puisque 40 + 50 = 90, 60 + 30 = 90, et 80 + 10 = 90.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Exemple : 5 + 5 + 5 = 15 et 10 + 3 + 2 = 15.</w:t>
      </w:r>
      <w:r>
        <w:t xml:space="preserve"> Toute combinaison de deux ensembles de trois nombres totalisant 15 est correcte, puisqu'une somme peut être composée de plusieurs façons.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87 centimètres.</w:t>
      </w:r>
      <w:r>
        <w:t xml:space="preserve"> En additionnant les deux longueurs, 62 + 25 = 87, on obtient la longueur totale des deux rubans.</w:t>
      </w:r>
    </w:p>
    <w:p/>
    <w:p>
      <w:r>
        <w:rPr>
          <w:color w:val="888888"/>
          <w:sz w:val="16"/>
          <w:szCs w:val="16"/>
        </w:rPr>
        <w:t xml:space="preserve">AILI translation · fr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jfepiywdxfzakozkjxuw" Type="http://schemas.openxmlformats.org/officeDocument/2006/relationships/hyperlink" Target="https://goa-cc-uat-aili-app-001.azurewebsites.net/explore/node/29850" TargetMode="External"/><Relationship Id="rIdxnzwustrpyhwgxu61sqta" Type="http://schemas.openxmlformats.org/officeDocument/2006/relationships/hyperlink" Target="https://goa-cc-uat-aili-app-001.azurewebsites.net/explore/node/29846" TargetMode="External"/><Relationship Id="rIdfiw4ju4znbq1rdp_qtjnk" Type="http://schemas.openxmlformats.org/officeDocument/2006/relationships/hyperlink" Target="https://goa-cc-uat-aili-app-001.azurewebsites.net/explore/node/29852" TargetMode="External"/><Relationship Id="rIdodlp1weons0rpmbzmhdg2" Type="http://schemas.openxmlformats.org/officeDocument/2006/relationships/hyperlink" Target="https://goa-cc-uat-aili-app-001.azurewebsites.net/explore/node/29848" TargetMode="External"/><Relationship Id="rIdaje1dkvv2ajzipgxcim6u" Type="http://schemas.openxmlformats.org/officeDocument/2006/relationships/hyperlink" Target="https://goa-cc-uat-aili-app-001.azurewebsites.net/explore/node/29848" TargetMode="External"/><Relationship Id="rIdbus8fzy4btkxe-iaiq47p" Type="http://schemas.openxmlformats.org/officeDocument/2006/relationships/hyperlink" Target="https://goa-cc-uat-aili-app-001.azurewebsites.net/explore/node/29851" TargetMode="External"/><Relationship Id="rIdis_z8zykkmr4r2i3tjhh2" Type="http://schemas.openxmlformats.org/officeDocument/2006/relationships/hyperlink" Target="https://goa-cc-uat-aili-app-001.azurewebsites.net/explore/node/29850" TargetMode="External"/><Relationship Id="rIda7uldxpqq_oodsustp1zt" Type="http://schemas.openxmlformats.org/officeDocument/2006/relationships/hyperlink" Target="https://goa-cc-uat-aili-app-001.azurewebsites.net/explore/node/29846" TargetMode="External"/><Relationship Id="rIdscidshthphyn_pwkkte0_" Type="http://schemas.openxmlformats.org/officeDocument/2006/relationships/hyperlink" Target="https://goa-cc-uat-aili-app-001.azurewebsites.net/explore/node/29852" TargetMode="External"/><Relationship Id="rIdexeqkqdft70qscffrsxkm" Type="http://schemas.openxmlformats.org/officeDocument/2006/relationships/hyperlink" Target="https://goa-cc-uat-aili-app-001.azurewebsites.net/explore/node/29848" TargetMode="External"/><Relationship Id="rIdbug9xdmu4xw-biplo8dg8" Type="http://schemas.openxmlformats.org/officeDocument/2006/relationships/hyperlink" Target="https://goa-cc-uat-aili-app-001.azurewebsites.net/explore/node/29848" TargetMode="External"/><Relationship Id="rIdafd7pfw8iefk2nnffbs4u" Type="http://schemas.openxmlformats.org/officeDocument/2006/relationships/hyperlink" Target="https://goa-cc-uat-aili-app-001.azurewebsites.net/explore/node/29851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et soustraction jusqu'à 100</dc:title>
  <dc:creator>AILI</dc:creator>
  <cp:lastModifiedBy>Un-named</cp:lastModifiedBy>
  <cp:revision>1</cp:revision>
  <dcterms:created xsi:type="dcterms:W3CDTF">2026-10-04T10:57:32.015Z</dcterms:created>
  <dcterms:modified xsi:type="dcterms:W3CDTF">2026-10-04T10:57:32.015Z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