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Marking Guide: Enthalpy Changes and Calorimetry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enthalpy changes and calorimetry.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This task assesses student understanding of energy changes in chemical reactions, drawn from the following outcomes:</w:t>
      </w:r>
    </w:p>
    <w:p>
      <w:pPr>
        <w:pStyle w:val="ListParagraph"/>
        <w:numPr>
          <w:ilvl w:val="0"/>
          <w:numId w:val="1"/>
        </w:numPr>
      </w:pPr>
      <w:r>
        <w:t xml:space="preserve">30-A1.1k: recall the application of Q = mcΔt to the analysis of heat transfer (</w:t>
      </w:r>
      <w:hyperlink w:history="1" r:id="rIdn6ogb40ze1txskjedexe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30-A1.3k: define enthalpy and molar enthalpy for chemical reactions (</w:t>
      </w:r>
      <w:hyperlink w:history="1" r:id="rId9naeb6gaug781_sq2yyl_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30-A1.5k: use and interpret ΔH notation to communicate and calculate energy changes in chemical reactions (</w:t>
      </w:r>
      <w:hyperlink w:history="1" r:id="rIdqheqik5ymu4whuwe8hjz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30-A1.6k: predict the enthalpy change for chemical equations using standard enthalpies of formation (</w:t>
      </w:r>
      <w:hyperlink w:history="1" r:id="rIdgehalkv5-do9prjsqatk1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30-A1.7k: explain and use Hess' law to calculate energy changes for a net reaction from a series of reactions (</w:t>
      </w:r>
      <w:hyperlink w:history="1" r:id="rIdbyg3jcj8dbrl2qxjhn_co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30-A1.8k: use calorimetry data to determine the enthalpy changes in chemical reactions (</w:t>
      </w:r>
      <w:hyperlink w:history="1" r:id="rIdaxgcx58tjh1b3oumhpllf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30-A1.10k: classify chemical reactions as endothermic or exothermic, including photosynthesis, cellular respiration and hydrocarbon combustion (</w:t>
      </w:r>
      <w:hyperlink w:history="1" r:id="rIdte4bnkr20k0irinxngf0m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30-A2.2k: explain the energy changes that occur during chemical reactions, referring to bonds breaking and forming and changes in potential and kinetic energy (</w:t>
      </w:r>
      <w:hyperlink w:history="1" r:id="rIdvtwdol7v_lvamtmmj-e14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30-A2.3k: analyze and label energy diagrams of a chemical reaction, including reactants, products, enthalpy change and activation energy (</w:t>
      </w:r>
      <w:hyperlink w:history="1" r:id="rIdjb37zuls2td3fwwdqvbz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These outcomes fall under the general outcomes to determine and interpret energy changes in chemical reactions (</w:t>
      </w:r>
      <w:hyperlink w:history="1" r:id="rIdql5hnglpj8pn1zn6_qnfy">
        <w:r>
          <w:rPr>
            <w:color w:val="1e3a8a"/>
            <w:u w:val="single"/>
          </w:rPr>
          <w:t xml:space="preserve">Topic</w:t>
        </w:r>
      </w:hyperlink>
      <w:r>
        <w:t xml:space="preserve">) and to explain and communicate energy changes in chemical reactions (</w:t>
      </w:r>
      <w:hyperlink w:history="1" r:id="rIdkbq1aitbptlalrov-s-pa">
        <w:r>
          <w:rPr>
            <w:color w:val="1e3a8a"/>
            <w:u w:val="single"/>
          </w:rPr>
          <w:t xml:space="preserve">Topic</w:t>
        </w:r>
      </w:hyperlink>
      <w:r>
        <w:t xml:space="preserve">), within the Energy, Change and Systems unit (</w:t>
      </w:r>
      <w:hyperlink w:history="1" r:id="rIdgvjxvbcp2a6-j_jfgr_bg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Calorimetry and heat transfer calculations</w:t>
            </w:r>
          </w:p>
        </w:tc>
        <w:tc>
          <w:p>
            <w:r>
              <w:t xml:space="preserve">Applies Q = mcΔt incorrectly or omits calorimetry data entirely (</w:t>
            </w:r>
            <w:hyperlink w:history="1" r:id="rIdqg5kfgmghyumscyaasvm2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6przj3r1lx5c5-mb25jor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Applies Q = mcΔt with errors in variables or units; calorimetry data partially used (</w:t>
            </w:r>
            <w:hyperlink w:history="1" r:id="rIde2arjbr_1ksycyonn_9i4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ky8xna4wa_0cdjauh7tri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Applies Q = mcΔt correctly with proper units; calorimetry data used to determine enthalpy change (</w:t>
            </w:r>
            <w:hyperlink w:history="1" r:id="rIdsu1x8bdsnxqxcbyec1vb2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x_tkbosv0ahrtkxuwag1c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Applies Q = mcΔt with precision, justifies assumptions, and cross-checks calorimetry results against expected values (</w:t>
            </w:r>
            <w:hyperlink w:history="1" r:id="rIdrm8hqk5vmlbpvtit3sps9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tbzdibeavxevhhkuq6bgl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Enthalpy definitions and ΔH notation</w:t>
            </w:r>
          </w:p>
        </w:tc>
        <w:tc>
          <w:p>
            <w:r>
              <w:t xml:space="preserve">Defines enthalpy incorrectly or omits ΔH notation (</w:t>
            </w:r>
            <w:hyperlink w:history="1" r:id="rIdjypjfx6zmzzg9u8647twi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jkevmos_vzjyrh7c1iit2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Defines enthalpy or molar enthalpy with minor inaccuracies; ΔH notation used inconsistently (</w:t>
            </w:r>
            <w:hyperlink w:history="1" r:id="rIdyggy35xtcfn837j63rpo6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u13ba_mehdnesmzwv_n9o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Defines enthalpy and molar enthalpy accurately; ΔH notation used correctly to communicate energy changes (</w:t>
            </w:r>
            <w:hyperlink w:history="1" r:id="rIdsb0bknp-4e5hlpkunxdiv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d-sramzgix0bdogurxubw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Defines enthalpy and molar enthalpy with precision and applies ΔH notation fluently across multiple reaction contexts (</w:t>
            </w:r>
            <w:hyperlink w:history="1" r:id="rIdq_s6uhnzmm2b6zqeaoets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auj6im2lmmnqxltfls4qo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Hess' law and standard enthalpies of formation</w:t>
            </w:r>
          </w:p>
        </w:tc>
        <w:tc>
          <w:p>
            <w:r>
              <w:t xml:space="preserve">Does not apply Hess' law or formation enthalpies, or applies them with major conceptual errors (</w:t>
            </w:r>
            <w:hyperlink w:history="1" r:id="rIdjgrcn5zulbsu421i5d5qd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wa_u3dxjglf9hljfxfgu9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Applies Hess' law or formation enthalpies with arithmetic or conceptual errors (</w:t>
            </w:r>
            <w:hyperlink w:history="1" r:id="rIdjqw_fye6t3ukkghqov2ew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ncfxgvo2llhtmukdur0bp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Correctly predicts enthalpy change using standard enthalpies of formation and applies Hess' law to a series of reactions (</w:t>
            </w:r>
            <w:hyperlink w:history="1" r:id="rIdayvyl94h9xjxp9z_h3zd-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_mtbdowgql18fl8dkp-ft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Applies Hess' law and formation enthalpies accurately, explaining the reasoning behind combining reaction equations (</w:t>
            </w:r>
            <w:hyperlink w:history="1" r:id="rIdd-v6gdhjvvbsf_j5j9f4t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-um7ib6swpwwe8kqrrdu8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Energy diagrams and classification of reactions</w:t>
            </w:r>
          </w:p>
        </w:tc>
        <w:tc>
          <w:p>
            <w:r>
              <w:t xml:space="preserve">Labels energy diagrams incompletely; does not classify reactions as endothermic or exothermic (</w:t>
            </w:r>
            <w:hyperlink w:history="1" r:id="rIdriftebipflxu-dt1ghkth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sogp2ooovh4n3k6jm9k-q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o3xeqgxuebnibxfyuy2ic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Labels most diagram components; classifies reactions with some errors; limited reference to bond breaking and forming (</w:t>
            </w:r>
            <w:hyperlink w:history="1" r:id="rIdca-nvx4ioozpie_j8vwwf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xe5bcz0dsjz2euyjvj49v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8qf0amigrihvzfs5obss4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Labels reactants, products, enthalpy change and activation energy correctly; classifies reactions accurately, referencing bond and energy changes (</w:t>
            </w:r>
            <w:hyperlink w:history="1" r:id="rIdolytbfxcp93zfpp9lnijq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2qu9zhujhigcsz3e3awpg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4c8qmejs8_3f0vaqu7mki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Labels diagrams fully and accurately; explains classification with clear reference to bond breaking, bond forming, and potential and kinetic energy changes (</w:t>
            </w:r>
            <w:hyperlink w:history="1" r:id="rId1iybo--kvzxvjbzlgl3aw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wi7ylqmfg975g3w0t1xbc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x6glre-a1siriw1fniv2j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 from Beginning (1) to Exemplary (4). Add the four scores to produce a total out of 16.</w:t>
      </w:r>
    </w:p>
    <w:p>
      <w:pPr>
        <w:pStyle w:val="ListParagraph"/>
        <w:numPr>
          <w:ilvl w:val="0"/>
          <w:numId w:val="1"/>
        </w:numPr>
      </w:pPr>
      <w:r>
        <w:t xml:space="preserve">4 to 7: Beginning overall</w:t>
      </w:r>
    </w:p>
    <w:p>
      <w:pPr>
        <w:pStyle w:val="ListParagraph"/>
        <w:numPr>
          <w:ilvl w:val="0"/>
          <w:numId w:val="1"/>
        </w:numPr>
      </w:pPr>
      <w:r>
        <w:t xml:space="preserve">8 to 10: Developing overall</w:t>
      </w:r>
    </w:p>
    <w:p>
      <w:pPr>
        <w:pStyle w:val="ListParagraph"/>
        <w:numPr>
          <w:ilvl w:val="0"/>
          <w:numId w:val="1"/>
        </w:numPr>
      </w:pPr>
      <w:r>
        <w:t xml:space="preserve">11 to 13: Proficient overall</w:t>
      </w:r>
    </w:p>
    <w:p>
      <w:pPr>
        <w:pStyle w:val="ListParagraph"/>
        <w:numPr>
          <w:ilvl w:val="0"/>
          <w:numId w:val="1"/>
        </w:numPr>
      </w:pPr>
      <w:r>
        <w:t xml:space="preserve">14 to 16: Exemplary overall</w:t>
      </w:r>
    </w:p>
    <w:p>
      <w:pPr>
        <w:spacing w:after="120"/>
      </w:pPr>
      <w:r>
        <w:t xml:space="preserve">Report the total alongside the four individual criterion levels so students can see strengths and areas for revision.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Distinguish between arithmetic slips and conceptual misunderstanding when scoring the calorimetry and Hess' law criteria; a single unit error should not drop a student a full level if the method is sound.</w:t>
      </w:r>
    </w:p>
    <w:p>
      <w:pPr>
        <w:pStyle w:val="ListParagraph"/>
        <w:numPr>
          <w:ilvl w:val="0"/>
          <w:numId w:val="1"/>
        </w:numPr>
      </w:pPr>
      <w:r>
        <w:t xml:space="preserve">When students select their own reaction examples (such as combustion or photosynthesis), confirm the classification against accepted thermochemical values before scoring </w:t>
      </w:r>
      <w:hyperlink w:history="1" r:id="rIdzi_6ng6qmbfdg4621xkda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Students should be able to analyze and label energy diagrams of a chemical reaction, including reactants, products, enthalpy change and activation energy</w:t>
      </w:r>
      <w:hyperlink w:history="1" r:id="rIdqr9ku3t_emgwnt-skeszd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Keep the illustrative examples in the source outcomes separate from required content; do not penalize students for choosing different reactions than those discussed in class.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ogb40ze1txskjedexek" Type="http://schemas.openxmlformats.org/officeDocument/2006/relationships/hyperlink" Target="https://goa-cc-uat-aili-app-001.azurewebsites.net/explore/node/23634" TargetMode="External"/><Relationship Id="rId9naeb6gaug781_sq2yyl_" Type="http://schemas.openxmlformats.org/officeDocument/2006/relationships/hyperlink" Target="https://goa-cc-uat-aili-app-001.azurewebsites.net/explore/node/23636" TargetMode="External"/><Relationship Id="rIdqheqik5ymu4whuwe8hjzl" Type="http://schemas.openxmlformats.org/officeDocument/2006/relationships/hyperlink" Target="https://goa-cc-uat-aili-app-001.azurewebsites.net/explore/node/23638" TargetMode="External"/><Relationship Id="rIdgehalkv5-do9prjsqatk1" Type="http://schemas.openxmlformats.org/officeDocument/2006/relationships/hyperlink" Target="https://goa-cc-uat-aili-app-001.azurewebsites.net/explore/node/23639" TargetMode="External"/><Relationship Id="rIdbyg3jcj8dbrl2qxjhn_co" Type="http://schemas.openxmlformats.org/officeDocument/2006/relationships/hyperlink" Target="https://goa-cc-uat-aili-app-001.azurewebsites.net/explore/node/23640" TargetMode="External"/><Relationship Id="rIdaxgcx58tjh1b3oumhpllf" Type="http://schemas.openxmlformats.org/officeDocument/2006/relationships/hyperlink" Target="https://goa-cc-uat-aili-app-001.azurewebsites.net/explore/node/23641" TargetMode="External"/><Relationship Id="rIdte4bnkr20k0irinxngf0m" Type="http://schemas.openxmlformats.org/officeDocument/2006/relationships/hyperlink" Target="https://goa-cc-uat-aili-app-001.azurewebsites.net/explore/node/23643" TargetMode="External"/><Relationship Id="rIdvtwdol7v_lvamtmmj-e14" Type="http://schemas.openxmlformats.org/officeDocument/2006/relationships/hyperlink" Target="https://goa-cc-uat-aili-app-001.azurewebsites.net/explore/node/23652" TargetMode="External"/><Relationship Id="rIdjb37zuls2td3fwwdqvbzw" Type="http://schemas.openxmlformats.org/officeDocument/2006/relationships/hyperlink" Target="https://goa-cc-uat-aili-app-001.azurewebsites.net/explore/node/23653" TargetMode="External"/><Relationship Id="rIdql5hnglpj8pn1zn6_qnfy" Type="http://schemas.openxmlformats.org/officeDocument/2006/relationships/hyperlink" Target="https://goa-cc-uat-aili-app-001.azurewebsites.net/explore/node/23633" TargetMode="External"/><Relationship Id="rIdkbq1aitbptlalrov-s-pa" Type="http://schemas.openxmlformats.org/officeDocument/2006/relationships/hyperlink" Target="https://goa-cc-uat-aili-app-001.azurewebsites.net/explore/node/23650" TargetMode="External"/><Relationship Id="rIdgvjxvbcp2a6-j_jfgr_bg" Type="http://schemas.openxmlformats.org/officeDocument/2006/relationships/hyperlink" Target="https://goa-cc-uat-aili-app-001.azurewebsites.net/explore/node/23632" TargetMode="External"/><Relationship Id="rIdqg5kfgmghyumscyaasvm2" Type="http://schemas.openxmlformats.org/officeDocument/2006/relationships/hyperlink" Target="https://goa-cc-uat-aili-app-001.azurewebsites.net/explore/node/23634" TargetMode="External"/><Relationship Id="rId6przj3r1lx5c5-mb25jor" Type="http://schemas.openxmlformats.org/officeDocument/2006/relationships/hyperlink" Target="https://goa-cc-uat-aili-app-001.azurewebsites.net/explore/node/23641" TargetMode="External"/><Relationship Id="rIde2arjbr_1ksycyonn_9i4" Type="http://schemas.openxmlformats.org/officeDocument/2006/relationships/hyperlink" Target="https://goa-cc-uat-aili-app-001.azurewebsites.net/explore/node/23634" TargetMode="External"/><Relationship Id="rIdky8xna4wa_0cdjauh7tri" Type="http://schemas.openxmlformats.org/officeDocument/2006/relationships/hyperlink" Target="https://goa-cc-uat-aili-app-001.azurewebsites.net/explore/node/23641" TargetMode="External"/><Relationship Id="rIdsu1x8bdsnxqxcbyec1vb2" Type="http://schemas.openxmlformats.org/officeDocument/2006/relationships/hyperlink" Target="https://goa-cc-uat-aili-app-001.azurewebsites.net/explore/node/23634" TargetMode="External"/><Relationship Id="rIdx_tkbosv0ahrtkxuwag1c" Type="http://schemas.openxmlformats.org/officeDocument/2006/relationships/hyperlink" Target="https://goa-cc-uat-aili-app-001.azurewebsites.net/explore/node/23641" TargetMode="External"/><Relationship Id="rIdrm8hqk5vmlbpvtit3sps9" Type="http://schemas.openxmlformats.org/officeDocument/2006/relationships/hyperlink" Target="https://goa-cc-uat-aili-app-001.azurewebsites.net/explore/node/23634" TargetMode="External"/><Relationship Id="rIdtbzdibeavxevhhkuq6bgl" Type="http://schemas.openxmlformats.org/officeDocument/2006/relationships/hyperlink" Target="https://goa-cc-uat-aili-app-001.azurewebsites.net/explore/node/23641" TargetMode="External"/><Relationship Id="rIdjypjfx6zmzzg9u8647twi" Type="http://schemas.openxmlformats.org/officeDocument/2006/relationships/hyperlink" Target="https://goa-cc-uat-aili-app-001.azurewebsites.net/explore/node/23636" TargetMode="External"/><Relationship Id="rIdjkevmos_vzjyrh7c1iit2" Type="http://schemas.openxmlformats.org/officeDocument/2006/relationships/hyperlink" Target="https://goa-cc-uat-aili-app-001.azurewebsites.net/explore/node/23638" TargetMode="External"/><Relationship Id="rIdyggy35xtcfn837j63rpo6" Type="http://schemas.openxmlformats.org/officeDocument/2006/relationships/hyperlink" Target="https://goa-cc-uat-aili-app-001.azurewebsites.net/explore/node/23636" TargetMode="External"/><Relationship Id="rIdu13ba_mehdnesmzwv_n9o" Type="http://schemas.openxmlformats.org/officeDocument/2006/relationships/hyperlink" Target="https://goa-cc-uat-aili-app-001.azurewebsites.net/explore/node/23638" TargetMode="External"/><Relationship Id="rIdsb0bknp-4e5hlpkunxdiv" Type="http://schemas.openxmlformats.org/officeDocument/2006/relationships/hyperlink" Target="https://goa-cc-uat-aili-app-001.azurewebsites.net/explore/node/23636" TargetMode="External"/><Relationship Id="rIdd-sramzgix0bdogurxubw" Type="http://schemas.openxmlformats.org/officeDocument/2006/relationships/hyperlink" Target="https://goa-cc-uat-aili-app-001.azurewebsites.net/explore/node/23638" TargetMode="External"/><Relationship Id="rIdq_s6uhnzmm2b6zqeaoets" Type="http://schemas.openxmlformats.org/officeDocument/2006/relationships/hyperlink" Target="https://goa-cc-uat-aili-app-001.azurewebsites.net/explore/node/23636" TargetMode="External"/><Relationship Id="rIdauj6im2lmmnqxltfls4qo" Type="http://schemas.openxmlformats.org/officeDocument/2006/relationships/hyperlink" Target="https://goa-cc-uat-aili-app-001.azurewebsites.net/explore/node/23638" TargetMode="External"/><Relationship Id="rIdjgrcn5zulbsu421i5d5qd" Type="http://schemas.openxmlformats.org/officeDocument/2006/relationships/hyperlink" Target="https://goa-cc-uat-aili-app-001.azurewebsites.net/explore/node/23639" TargetMode="External"/><Relationship Id="rIdwa_u3dxjglf9hljfxfgu9" Type="http://schemas.openxmlformats.org/officeDocument/2006/relationships/hyperlink" Target="https://goa-cc-uat-aili-app-001.azurewebsites.net/explore/node/23640" TargetMode="External"/><Relationship Id="rIdjqw_fye6t3ukkghqov2ew" Type="http://schemas.openxmlformats.org/officeDocument/2006/relationships/hyperlink" Target="https://goa-cc-uat-aili-app-001.azurewebsites.net/explore/node/23639" TargetMode="External"/><Relationship Id="rIdncfxgvo2llhtmukdur0bp" Type="http://schemas.openxmlformats.org/officeDocument/2006/relationships/hyperlink" Target="https://goa-cc-uat-aili-app-001.azurewebsites.net/explore/node/23640" TargetMode="External"/><Relationship Id="rIdayvyl94h9xjxp9z_h3zd-" Type="http://schemas.openxmlformats.org/officeDocument/2006/relationships/hyperlink" Target="https://goa-cc-uat-aili-app-001.azurewebsites.net/explore/node/23639" TargetMode="External"/><Relationship Id="rId_mtbdowgql18fl8dkp-ft" Type="http://schemas.openxmlformats.org/officeDocument/2006/relationships/hyperlink" Target="https://goa-cc-uat-aili-app-001.azurewebsites.net/explore/node/23640" TargetMode="External"/><Relationship Id="rIdd-v6gdhjvvbsf_j5j9f4t" Type="http://schemas.openxmlformats.org/officeDocument/2006/relationships/hyperlink" Target="https://goa-cc-uat-aili-app-001.azurewebsites.net/explore/node/23639" TargetMode="External"/><Relationship Id="rId-um7ib6swpwwe8kqrrdu8" Type="http://schemas.openxmlformats.org/officeDocument/2006/relationships/hyperlink" Target="https://goa-cc-uat-aili-app-001.azurewebsites.net/explore/node/23640" TargetMode="External"/><Relationship Id="rIdriftebipflxu-dt1ghkth" Type="http://schemas.openxmlformats.org/officeDocument/2006/relationships/hyperlink" Target="https://goa-cc-uat-aili-app-001.azurewebsites.net/explore/node/23643" TargetMode="External"/><Relationship Id="rIdsogp2ooovh4n3k6jm9k-q" Type="http://schemas.openxmlformats.org/officeDocument/2006/relationships/hyperlink" Target="https://goa-cc-uat-aili-app-001.azurewebsites.net/explore/node/23652" TargetMode="External"/><Relationship Id="rIdo3xeqgxuebnibxfyuy2ic" Type="http://schemas.openxmlformats.org/officeDocument/2006/relationships/hyperlink" Target="https://goa-cc-uat-aili-app-001.azurewebsites.net/explore/node/23653" TargetMode="External"/><Relationship Id="rIdca-nvx4ioozpie_j8vwwf" Type="http://schemas.openxmlformats.org/officeDocument/2006/relationships/hyperlink" Target="https://goa-cc-uat-aili-app-001.azurewebsites.net/explore/node/23643" TargetMode="External"/><Relationship Id="rIdxe5bcz0dsjz2euyjvj49v" Type="http://schemas.openxmlformats.org/officeDocument/2006/relationships/hyperlink" Target="https://goa-cc-uat-aili-app-001.azurewebsites.net/explore/node/23652" TargetMode="External"/><Relationship Id="rId8qf0amigrihvzfs5obss4" Type="http://schemas.openxmlformats.org/officeDocument/2006/relationships/hyperlink" Target="https://goa-cc-uat-aili-app-001.azurewebsites.net/explore/node/23653" TargetMode="External"/><Relationship Id="rIdolytbfxcp93zfpp9lnijq" Type="http://schemas.openxmlformats.org/officeDocument/2006/relationships/hyperlink" Target="https://goa-cc-uat-aili-app-001.azurewebsites.net/explore/node/23643" TargetMode="External"/><Relationship Id="rId2qu9zhujhigcsz3e3awpg" Type="http://schemas.openxmlformats.org/officeDocument/2006/relationships/hyperlink" Target="https://goa-cc-uat-aili-app-001.azurewebsites.net/explore/node/23652" TargetMode="External"/><Relationship Id="rId4c8qmejs8_3f0vaqu7mki" Type="http://schemas.openxmlformats.org/officeDocument/2006/relationships/hyperlink" Target="https://goa-cc-uat-aili-app-001.azurewebsites.net/explore/node/23653" TargetMode="External"/><Relationship Id="rId1iybo--kvzxvjbzlgl3aw" Type="http://schemas.openxmlformats.org/officeDocument/2006/relationships/hyperlink" Target="https://goa-cc-uat-aili-app-001.azurewebsites.net/explore/node/23643" TargetMode="External"/><Relationship Id="rIdwi7ylqmfg975g3w0t1xbc" Type="http://schemas.openxmlformats.org/officeDocument/2006/relationships/hyperlink" Target="https://goa-cc-uat-aili-app-001.azurewebsites.net/explore/node/23652" TargetMode="External"/><Relationship Id="rIdx6glre-a1siriw1fniv2j" Type="http://schemas.openxmlformats.org/officeDocument/2006/relationships/hyperlink" Target="https://goa-cc-uat-aili-app-001.azurewebsites.net/explore/node/23653" TargetMode="External"/><Relationship Id="rIdzi_6ng6qmbfdg4621xkda" Type="http://schemas.openxmlformats.org/officeDocument/2006/relationships/hyperlink" Target="https://goa-cc-uat-aili-app-001.azurewebsites.net/explore/node/23643" TargetMode="External"/><Relationship Id="rIdqr9ku3t_emgwnt-skeszd" Type="http://schemas.openxmlformats.org/officeDocument/2006/relationships/hyperlink" Target="https://goa-cc-uat-aili-app-001.azurewebsites.net/explore/node/23653" TargetMode="External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Guide: Enthalpy Changes and Calorimetry</dc:title>
  <dc:creator>AILI</dc:creator>
  <cp:lastModifiedBy>Un-named</cp:lastModifiedBy>
  <cp:revision>1</cp:revision>
  <dcterms:created xsi:type="dcterms:W3CDTF">2026-10-04T11:22:28.180Z</dcterms:created>
  <dcterms:modified xsi:type="dcterms:W3CDTF">2026-10-04T11:22:28.180Z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