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Decimals: Same Number, Different Look</w:t>
      </w:r>
    </w:p>
    <w:p>
      <w:pPr>
        <w:spacing w:after="120"/>
      </w:pPr>
      <w:r>
        <w:t xml:space="preserve">Fractions and decimals can show the same amount. They look different, but they mean the same thing.</w:t>
      </w:r>
    </w:p>
    <w:p>
      <w:pPr>
        <w:spacing w:after="120"/>
      </w:pPr>
      <w:r>
        <w:rPr>
          <w:b/>
          <w:bCs/>
        </w:rPr>
        <w:t xml:space="preserve">Write about a time you split something fairly, like a pizza, a chocolate bar, or a bag of chips, into tenths or hundredths. Show the amount as a fraction and then as a decimal number, and explain how you know they represent the same value (</w:t>
      </w:r>
      <w:hyperlink w:history="1" r:id="rIdyuxkmy4vbbemdjvpwmomw">
        <w:r>
          <w:rPr>
            <w:b/>
            <w:bCs/>
            <w:color w:val="1e3a8a"/>
            <w:u w:val="single"/>
          </w:rPr>
          <w:t xml:space="preserve">Skills</w:t>
        </w:r>
      </w:hyperlink>
      <w:r>
        <w:rPr>
          <w:b/>
          <w:bCs/>
        </w:rPr>
        <w:t xml:space="preserve">, </w:t>
      </w:r>
      <w:hyperlink w:history="1" r:id="rIdaydkw7xywxctj-uxuf8qo">
        <w:r>
          <w:rPr>
            <w:b/>
            <w:bCs/>
            <w:color w:val="1e3a8a"/>
            <w:u w:val="single"/>
          </w:rPr>
          <w:t xml:space="preserve">Knowledge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did you split, and how many equal parts did you make?</w:t>
      </w:r>
    </w:p>
    <w:p>
      <w:pPr>
        <w:pStyle w:val="ListParagraph"/>
        <w:numPr>
          <w:ilvl w:val="0"/>
          <w:numId w:val="1"/>
        </w:numPr>
      </w:pPr>
      <w:r>
        <w:t xml:space="preserve">Write your amount as a fraction with a denominator of 10 or 100.</w:t>
      </w:r>
    </w:p>
    <w:p>
      <w:pPr>
        <w:pStyle w:val="ListParagraph"/>
        <w:numPr>
          <w:ilvl w:val="0"/>
          <w:numId w:val="1"/>
        </w:numPr>
      </w:pPr>
      <w:r>
        <w:t xml:space="preserve">Now write it as a decimal number. What place is each digit in?</w:t>
      </w:r>
    </w:p>
    <w:p>
      <w:pPr>
        <w:pStyle w:val="ListParagraph"/>
        <w:numPr>
          <w:ilvl w:val="0"/>
          <w:numId w:val="1"/>
        </w:numPr>
      </w:pPr>
      <w:r>
        <w:t xml:space="preserve">How could you check your fraction and decimal land on the same spot on a number line (</w:t>
      </w:r>
      <w:hyperlink w:history="1" r:id="rIdyazmvqsqtogviwjooehew">
        <w:r>
          <w:rPr>
            <w:color w:val="1e3a8a"/>
            <w:u w:val="single"/>
          </w:rPr>
          <w:t xml:space="preserve">Understanding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If you had money instead of food, how would cents become dollars using decimal notation (</w:t>
      </w:r>
      <w:hyperlink w:history="1" r:id="rIdjs675bpvgojveelxrmluw">
        <w:r>
          <w:rPr>
            <w:color w:val="1e3a8a"/>
            <w:u w:val="single"/>
          </w:rPr>
          <w:t xml:space="preserve">Skills</w:t>
        </w:r>
      </w:hyperlink>
      <w:r>
        <w:t xml:space="preserve">)?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Pick two different amounts from your story and add them together as decimals. Estimate first, then use the standard algorithm, and check your answer matches your estimate (</w:t>
      </w:r>
      <w:hyperlink w:history="1" r:id="rIdiexznv-ajh4uif5mo2nd4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giafviiltoftdkseyebz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xkmy4vbbemdjvpwmomw" Type="http://schemas.openxmlformats.org/officeDocument/2006/relationships/hyperlink" Target="https://goa-cc-uat-aili-app-001.azurewebsites.net/explore/node/30059" TargetMode="External"/><Relationship Id="rIdaydkw7xywxctj-uxuf8qo" Type="http://schemas.openxmlformats.org/officeDocument/2006/relationships/hyperlink" Target="https://goa-cc-uat-aili-app-001.azurewebsites.net/explore/node/30057" TargetMode="External"/><Relationship Id="rIdyazmvqsqtogviwjooehew" Type="http://schemas.openxmlformats.org/officeDocument/2006/relationships/hyperlink" Target="https://goa-cc-uat-aili-app-001.azurewebsites.net/explore/node/30058" TargetMode="External"/><Relationship Id="rIdjs675bpvgojveelxrmluw" Type="http://schemas.openxmlformats.org/officeDocument/2006/relationships/hyperlink" Target="https://goa-cc-uat-aili-app-001.azurewebsites.net/explore/node/30031" TargetMode="External"/><Relationship Id="rIdiexznv-ajh4uif5mo2nd4" Type="http://schemas.openxmlformats.org/officeDocument/2006/relationships/hyperlink" Target="https://goa-cc-uat-aili-app-001.azurewebsites.net/explore/node/30035" TargetMode="External"/><Relationship Id="rIdrgiafviiltoftdkseyebz" Type="http://schemas.openxmlformats.org/officeDocument/2006/relationships/hyperlink" Target="https://goa-cc-uat-aili-app-001.azurewebsites.net/explore/node/30037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Decimals: Same Number, Different Look</dc:title>
  <dc:creator>AILI</dc:creator>
  <cp:lastModifiedBy>Un-named</cp:lastModifiedBy>
  <cp:revision>1</cp:revision>
  <dcterms:created xsi:type="dcterms:W3CDTF">2026-10-04T05:48:09.666Z</dcterms:created>
  <dcterms:modified xsi:type="dcterms:W3CDTF">2026-10-04T05:48:09.666Z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