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Particle Model of Matter Matching Game</w:t>
      </w:r>
    </w:p>
    <w:p>
      <w:pPr>
        <w:spacing w:after="120"/>
      </w:pPr>
      <w:r>
        <w:t xml:space="preserve">In Grade 5 science, you learn how tiny pieces called particles explain how matter acts in different states (</w:t>
      </w:r>
      <w:hyperlink w:history="1" r:id="rIdlo-4vhsd0mx24vwgbh0ic">
        <w:r>
          <w:rPr>
            <w:color w:val="1e3a8a"/>
            <w:u w:val="single"/>
          </w:rPr>
          <w:t xml:space="preserve">Knowledge</w:t>
        </w:r>
      </w:hyperlink>
      <w:r>
        <w:t xml:space="preserve">). This game helps you match important words and ideas about how particles move and arrange themselves. It also shows how they create the physical properties we see in solids, liquids, and gases (</w:t>
      </w:r>
      <w:hyperlink w:history="1" r:id="rIdfjw0llxugc6n8uvtjko9b">
        <w:r>
          <w:rPr>
            <w:color w:val="1e3a8a"/>
            <w:u w:val="single"/>
          </w:rPr>
          <w:t xml:space="preserve">Outcome</w:t>
        </w:r>
      </w:hyperlink>
      <w:r>
        <w:t xml:space="preserve">). You will connect words like particle, vibrate, density, volume, compress, liquid, solid, and movement to what they mean and real examples (</w:t>
      </w:r>
      <w:hyperlink w:history="1" r:id="rIdsxuwdgbq8e7dmnnelrbes">
        <w:r>
          <w:rPr>
            <w:color w:val="1e3a8a"/>
            <w:u w:val="single"/>
          </w:rPr>
          <w:t xml:space="preserve">Knowledge</w:t>
        </w:r>
      </w:hyperlink>
      <w:r>
        <w:t xml:space="preserve">, </w:t>
      </w:r>
      <w:hyperlink w:history="1" r:id="rIdiilsqzbroz_yljzzg1vzb">
        <w:r>
          <w:rPr>
            <w:color w:val="1e3a8a"/>
            <w:u w:val="single"/>
          </w:rPr>
          <w:t xml:space="preserve">Knowledge</w:t>
        </w:r>
      </w:hyperlink>
      <w:r>
        <w:t xml:space="preserve">).</w:t>
      </w:r>
    </w:p>
    <w:p>
      <w:pPr>
        <w:pStyle w:val="Heading2"/>
      </w:pPr>
      <w:r>
        <w:t xml:space="preserve">How to play</w:t>
      </w:r>
    </w:p>
    <w:p>
      <w:pPr>
        <w:spacing w:after="120"/>
      </w:pPr>
      <w:r>
        <w:t xml:space="preserve">You have eight pairs to match. The left column shows terms or descriptions. The right column shows definitions or examples. Draw a line to connect each item on the left to the correct match on the right. Each term matches to exactly one definition. Each definition matches to exactly one term.</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particle</w:t>
            </w:r>
          </w:p>
        </w:tc>
        <w:tc>
          <w:p>
            <w:r>
              <w:t xml:space="preserve">____</w:t>
            </w:r>
          </w:p>
        </w:tc>
        <w:tc>
          <w:p>
            <w:r>
              <w:rPr>
                <w:b/>
                <w:bCs/>
              </w:rPr>
              <w:t xml:space="preserve">1.</w:t>
            </w:r>
            <w:r>
              <w:t xml:space="preserve"> Small unit of matter</w:t>
            </w:r>
          </w:p>
        </w:tc>
      </w:tr>
      <w:tr>
        <w:trPr>
          <w:tblHeader w:val="false"/>
        </w:trPr>
        <w:tc>
          <w:p>
            <w:r>
              <w:rPr>
                <w:b/>
                <w:bCs/>
              </w:rPr>
              <w:t xml:space="preserve">B.</w:t>
            </w:r>
            <w:r>
              <w:t xml:space="preserve"> vibrate</w:t>
            </w:r>
          </w:p>
        </w:tc>
        <w:tc>
          <w:p>
            <w:r>
              <w:t xml:space="preserve">____</w:t>
            </w:r>
          </w:p>
        </w:tc>
        <w:tc>
          <w:p>
            <w:r>
              <w:rPr>
                <w:b/>
                <w:bCs/>
              </w:rPr>
              <w:t xml:space="preserve">2.</w:t>
            </w:r>
            <w:r>
              <w:t xml:space="preserve"> Rock or ice</w:t>
            </w:r>
          </w:p>
        </w:tc>
      </w:tr>
      <w:tr>
        <w:trPr>
          <w:tblHeader w:val="false"/>
        </w:trPr>
        <w:tc>
          <w:p>
            <w:r>
              <w:rPr>
                <w:b/>
                <w:bCs/>
              </w:rPr>
              <w:t xml:space="preserve">C.</w:t>
            </w:r>
            <w:r>
              <w:t xml:space="preserve"> density</w:t>
            </w:r>
          </w:p>
        </w:tc>
        <w:tc>
          <w:p>
            <w:r>
              <w:t xml:space="preserve">____</w:t>
            </w:r>
          </w:p>
        </w:tc>
        <w:tc>
          <w:p>
            <w:r>
              <w:rPr>
                <w:b/>
                <w:bCs/>
              </w:rPr>
              <w:t xml:space="preserve">3.</w:t>
            </w:r>
            <w:r>
              <w:t xml:space="preserve"> Movement of particles in solids</w:t>
            </w:r>
          </w:p>
        </w:tc>
      </w:tr>
      <w:tr>
        <w:trPr>
          <w:tblHeader w:val="false"/>
        </w:trPr>
        <w:tc>
          <w:p>
            <w:r>
              <w:rPr>
                <w:b/>
                <w:bCs/>
              </w:rPr>
              <w:t xml:space="preserve">D.</w:t>
            </w:r>
            <w:r>
              <w:t xml:space="preserve"> volume</w:t>
            </w:r>
          </w:p>
        </w:tc>
        <w:tc>
          <w:p>
            <w:r>
              <w:t xml:space="preserve">____</w:t>
            </w:r>
          </w:p>
        </w:tc>
        <w:tc>
          <w:p>
            <w:r>
              <w:rPr>
                <w:b/>
                <w:bCs/>
              </w:rPr>
              <w:t xml:space="preserve">4.</w:t>
            </w:r>
            <w:r>
              <w:t xml:space="preserve"> Particles are always doing this</w:t>
            </w:r>
          </w:p>
        </w:tc>
      </w:tr>
      <w:tr>
        <w:trPr>
          <w:tblHeader w:val="false"/>
        </w:trPr>
        <w:tc>
          <w:p>
            <w:r>
              <w:rPr>
                <w:b/>
                <w:bCs/>
              </w:rPr>
              <w:t xml:space="preserve">E.</w:t>
            </w:r>
            <w:r>
              <w:t xml:space="preserve"> compress</w:t>
            </w:r>
          </w:p>
        </w:tc>
        <w:tc>
          <w:p>
            <w:r>
              <w:t xml:space="preserve">____</w:t>
            </w:r>
          </w:p>
        </w:tc>
        <w:tc>
          <w:p>
            <w:r>
              <w:rPr>
                <w:b/>
                <w:bCs/>
              </w:rPr>
              <w:t xml:space="preserve">5.</w:t>
            </w:r>
            <w:r>
              <w:t xml:space="preserve"> Ability of gases and liquids to reduce in volume</w:t>
            </w:r>
          </w:p>
        </w:tc>
      </w:tr>
      <w:tr>
        <w:trPr>
          <w:tblHeader w:val="false"/>
        </w:trPr>
        <w:tc>
          <w:p>
            <w:r>
              <w:rPr>
                <w:b/>
                <w:bCs/>
              </w:rPr>
              <w:t xml:space="preserve">F.</w:t>
            </w:r>
            <w:r>
              <w:t xml:space="preserve"> liquid</w:t>
            </w:r>
          </w:p>
        </w:tc>
        <w:tc>
          <w:p>
            <w:r>
              <w:t xml:space="preserve">____</w:t>
            </w:r>
          </w:p>
        </w:tc>
        <w:tc>
          <w:p>
            <w:r>
              <w:rPr>
                <w:b/>
                <w:bCs/>
              </w:rPr>
              <w:t xml:space="preserve">6.</w:t>
            </w:r>
            <w:r>
              <w:t xml:space="preserve"> Water or juice</w:t>
            </w:r>
          </w:p>
        </w:tc>
      </w:tr>
      <w:tr>
        <w:trPr>
          <w:tblHeader w:val="false"/>
        </w:trPr>
        <w:tc>
          <w:p>
            <w:r>
              <w:rPr>
                <w:b/>
                <w:bCs/>
              </w:rPr>
              <w:t xml:space="preserve">G.</w:t>
            </w:r>
            <w:r>
              <w:t xml:space="preserve"> solid</w:t>
            </w:r>
          </w:p>
        </w:tc>
        <w:tc>
          <w:p>
            <w:r>
              <w:t xml:space="preserve">____</w:t>
            </w:r>
          </w:p>
        </w:tc>
        <w:tc>
          <w:p>
            <w:r>
              <w:rPr>
                <w:b/>
                <w:bCs/>
              </w:rPr>
              <w:t xml:space="preserve">7.</w:t>
            </w:r>
            <w:r>
              <w:t xml:space="preserve"> Comparison of mass to volume</w:t>
            </w:r>
          </w:p>
        </w:tc>
      </w:tr>
      <w:tr>
        <w:trPr>
          <w:tblHeader w:val="false"/>
        </w:trPr>
        <w:tc>
          <w:p>
            <w:r>
              <w:rPr>
                <w:b/>
                <w:bCs/>
              </w:rPr>
              <w:t xml:space="preserve">H.</w:t>
            </w:r>
            <w:r>
              <w:t xml:space="preserve"> movement</w:t>
            </w:r>
          </w:p>
        </w:tc>
        <w:tc>
          <w:p>
            <w:r>
              <w:t xml:space="preserve">____</w:t>
            </w:r>
          </w:p>
        </w:tc>
        <w:tc>
          <w:p>
            <w:r>
              <w:rPr>
                <w:b/>
                <w:bCs/>
              </w:rPr>
              <w:t xml:space="preserve">8.</w:t>
            </w:r>
            <w:r>
              <w:t xml:space="preserve"> Measured in millilitres or litres</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1</w:t>
      </w:r>
      <w:r>
        <w:t xml:space="preserve"> (particle: Small unit of matter)</w:t>
      </w:r>
    </w:p>
    <w:p>
      <w:pPr>
        <w:pStyle w:val="ListParagraph"/>
        <w:numPr>
          <w:ilvl w:val="0"/>
          <w:numId w:val="1"/>
        </w:numPr>
      </w:pPr>
      <w:r>
        <w:rPr>
          <w:b/>
          <w:bCs/>
        </w:rPr>
        <w:t xml:space="preserve">B</w:t>
      </w:r>
      <w:r>
        <w:t xml:space="preserve"> matches </w:t>
      </w:r>
      <w:r>
        <w:rPr>
          <w:b/>
          <w:bCs/>
        </w:rPr>
        <w:t xml:space="preserve">3</w:t>
      </w:r>
      <w:r>
        <w:t xml:space="preserve"> (vibrate: Movement of particles in solids)</w:t>
      </w:r>
    </w:p>
    <w:p>
      <w:pPr>
        <w:pStyle w:val="ListParagraph"/>
        <w:numPr>
          <w:ilvl w:val="0"/>
          <w:numId w:val="1"/>
        </w:numPr>
      </w:pPr>
      <w:r>
        <w:rPr>
          <w:b/>
          <w:bCs/>
        </w:rPr>
        <w:t xml:space="preserve">C</w:t>
      </w:r>
      <w:r>
        <w:t xml:space="preserve"> matches </w:t>
      </w:r>
      <w:r>
        <w:rPr>
          <w:b/>
          <w:bCs/>
        </w:rPr>
        <w:t xml:space="preserve">7</w:t>
      </w:r>
      <w:r>
        <w:t xml:space="preserve"> (density: Comparison of mass to volume)</w:t>
      </w:r>
    </w:p>
    <w:p>
      <w:pPr>
        <w:pStyle w:val="ListParagraph"/>
        <w:numPr>
          <w:ilvl w:val="0"/>
          <w:numId w:val="1"/>
        </w:numPr>
      </w:pPr>
      <w:r>
        <w:rPr>
          <w:b/>
          <w:bCs/>
        </w:rPr>
        <w:t xml:space="preserve">D</w:t>
      </w:r>
      <w:r>
        <w:t xml:space="preserve"> matches </w:t>
      </w:r>
      <w:r>
        <w:rPr>
          <w:b/>
          <w:bCs/>
        </w:rPr>
        <w:t xml:space="preserve">8</w:t>
      </w:r>
      <w:r>
        <w:t xml:space="preserve"> (volume: Measured in millilitres or litres)</w:t>
      </w:r>
    </w:p>
    <w:p>
      <w:pPr>
        <w:pStyle w:val="ListParagraph"/>
        <w:numPr>
          <w:ilvl w:val="0"/>
          <w:numId w:val="1"/>
        </w:numPr>
      </w:pPr>
      <w:r>
        <w:rPr>
          <w:b/>
          <w:bCs/>
        </w:rPr>
        <w:t xml:space="preserve">E</w:t>
      </w:r>
      <w:r>
        <w:t xml:space="preserve"> matches </w:t>
      </w:r>
      <w:r>
        <w:rPr>
          <w:b/>
          <w:bCs/>
        </w:rPr>
        <w:t xml:space="preserve">5</w:t>
      </w:r>
      <w:r>
        <w:t xml:space="preserve"> (compress: Ability of gases and liquids to reduce in volume)</w:t>
      </w:r>
    </w:p>
    <w:p>
      <w:pPr>
        <w:pStyle w:val="ListParagraph"/>
        <w:numPr>
          <w:ilvl w:val="0"/>
          <w:numId w:val="1"/>
        </w:numPr>
      </w:pPr>
      <w:r>
        <w:rPr>
          <w:b/>
          <w:bCs/>
        </w:rPr>
        <w:t xml:space="preserve">F</w:t>
      </w:r>
      <w:r>
        <w:t xml:space="preserve"> matches </w:t>
      </w:r>
      <w:r>
        <w:rPr>
          <w:b/>
          <w:bCs/>
        </w:rPr>
        <w:t xml:space="preserve">6</w:t>
      </w:r>
      <w:r>
        <w:t xml:space="preserve"> (liquid: Water or juice)</w:t>
      </w:r>
    </w:p>
    <w:p>
      <w:pPr>
        <w:pStyle w:val="ListParagraph"/>
        <w:numPr>
          <w:ilvl w:val="0"/>
          <w:numId w:val="1"/>
        </w:numPr>
      </w:pPr>
      <w:r>
        <w:rPr>
          <w:b/>
          <w:bCs/>
        </w:rPr>
        <w:t xml:space="preserve">G</w:t>
      </w:r>
      <w:r>
        <w:t xml:space="preserve"> matches </w:t>
      </w:r>
      <w:r>
        <w:rPr>
          <w:b/>
          <w:bCs/>
        </w:rPr>
        <w:t xml:space="preserve">2</w:t>
      </w:r>
      <w:r>
        <w:t xml:space="preserve"> (solid: Rock or ice)</w:t>
      </w:r>
    </w:p>
    <w:p>
      <w:pPr>
        <w:pStyle w:val="ListParagraph"/>
        <w:numPr>
          <w:ilvl w:val="0"/>
          <w:numId w:val="1"/>
        </w:numPr>
      </w:pPr>
      <w:r>
        <w:rPr>
          <w:b/>
          <w:bCs/>
        </w:rPr>
        <w:t xml:space="preserve">H</w:t>
      </w:r>
      <w:r>
        <w:t xml:space="preserve"> matches </w:t>
      </w:r>
      <w:r>
        <w:rPr>
          <w:b/>
          <w:bCs/>
        </w:rPr>
        <w:t xml:space="preserve">4</w:t>
      </w:r>
      <w:r>
        <w:t xml:space="preserve"> (movement: Particles are always doing this)</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o-4vhsd0mx24vwgbh0ic" Type="http://schemas.openxmlformats.org/officeDocument/2006/relationships/hyperlink" Target="https://goa-cc-uat-aili-app-001.azurewebsites.net/explore/node/36475" TargetMode="External"/><Relationship Id="rIdfjw0llxugc6n8uvtjko9b" Type="http://schemas.openxmlformats.org/officeDocument/2006/relationships/hyperlink" Target="https://goa-cc-uat-aili-app-001.azurewebsites.net/explore/node/36473" TargetMode="External"/><Relationship Id="rIdsxuwdgbq8e7dmnnelrbes" Type="http://schemas.openxmlformats.org/officeDocument/2006/relationships/hyperlink" Target="https://goa-cc-uat-aili-app-001.azurewebsites.net/explore/node/36475" TargetMode="External"/><Relationship Id="rIdiilsqzbroz_yljzzg1vzb" Type="http://schemas.openxmlformats.org/officeDocument/2006/relationships/hyperlink" Target="https://goa-cc-uat-aili-app-001.azurewebsites.net/explore/node/3647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Particle Model of Matter Matching Game</dc:title>
  <dc:creator>AILI</dc:creator>
  <cp:lastModifiedBy>Un-named</cp:lastModifiedBy>
  <cp:revision>1</cp:revision>
  <dcterms:created xsi:type="dcterms:W3CDTF">2026-10-04T22:18:47.219Z</dcterms:created>
  <dcterms:modified xsi:type="dcterms:W3CDTF">2026-10-04T22:18:47.219Z</dcterms:modified>
</cp:coreProperties>
</file>

<file path=docProps/custom.xml><?xml version="1.0" encoding="utf-8"?>
<Properties xmlns="http://schemas.openxmlformats.org/officeDocument/2006/custom-properties" xmlns:vt="http://schemas.openxmlformats.org/officeDocument/2006/docPropsVTypes"/>
</file>