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Particle Model of Matter Word Search</w:t>
      </w:r>
    </w:p>
    <w:p>
      <w:pPr>
        <w:spacing w:after="120"/>
      </w:pPr>
      <w:r>
        <w:t xml:space="preserve">In Grade 5 science, you investigate how the particle model of matter explains the behaviour of particles (</w:t>
      </w:r>
      <w:hyperlink w:history="1" r:id="rId9j-ireicvk5s6ogqzz4gd">
        <w:r>
          <w:rPr>
            <w:color w:val="1e3a8a"/>
            <w:u w:val="single"/>
          </w:rPr>
          <w:t xml:space="preserve">Understanding</w:t>
        </w:r>
      </w:hyperlink>
      <w:r>
        <w:t xml:space="preserve">). All matter is made up of small particles that are always moving and have spaces between them (</w:t>
      </w:r>
      <w:hyperlink w:history="1" r:id="rIdpeuj6srxgifq54pp7msqs">
        <w:r>
          <w:rPr>
            <w:color w:val="1e3a8a"/>
            <w:u w:val="single"/>
          </w:rPr>
          <w:t xml:space="preserve">Knowledge</w:t>
        </w:r>
      </w:hyperlink>
      <w:r>
        <w:t xml:space="preserve">). In solids, particles vibrate in place and are held together by attractive forces. In liquids and gases, particles have more freedom to move. Understanding how particles move, vibrate, and compress helps you explain the physical properties of different states of matter (</w:t>
      </w:r>
      <w:hyperlink w:history="1" r:id="rId07lbbjlugaxxrlyzljvm3">
        <w:r>
          <w:rPr>
            <w:color w:val="1e3a8a"/>
            <w:u w:val="single"/>
          </w:rPr>
          <w:t xml:space="preserve">Understanding</w:t>
        </w:r>
      </w:hyperlink>
      <w:r>
        <w:t xml:space="preserve">).</w:t>
      </w:r>
    </w:p>
    <w:p>
      <w:pPr>
        <w:pStyle w:val="Heading2"/>
      </w:pPr>
      <w:r>
        <w:t xml:space="preserve">How to play</w:t>
      </w:r>
    </w:p>
    <w:p>
      <w:pPr>
        <w:pStyle w:val="ListParagraph"/>
        <w:numPr>
          <w:ilvl w:val="0"/>
          <w:numId w:val="1"/>
        </w:numPr>
      </w:pPr>
      <w:r>
        <w:t xml:space="preserve">Find and circle the eight words hidden in the grid below. Words can read left to right, right to left, up, down, or diagonally.</w:t>
      </w:r>
    </w:p>
    <w:p>
      <w:pPr>
        <w:pStyle w:val="ListParagraph"/>
        <w:numPr>
          <w:ilvl w:val="0"/>
          <w:numId w:val="1"/>
        </w:numPr>
      </w:pPr>
      <w:r>
        <w:t xml:space="preserve">Check off each word as you find it in the word list.</w:t>
      </w:r>
    </w:p>
    <w:p>
      <w:pPr>
        <w:pStyle w:val="ListParagraph"/>
        <w:numPr>
          <w:ilvl w:val="0"/>
          <w:numId w:val="1"/>
        </w:numPr>
      </w:pPr>
      <w:r>
        <w:t xml:space="preserve">Use the answer key to check your work when you finish.</w:t>
      </w:r>
    </w:p>
    <w:p>
      <w:pPr>
        <w:pStyle w:val="Heading2"/>
      </w:pPr>
      <w:r>
        <w:t xml:space="preserve">Words to find</w:t>
      </w:r>
    </w:p>
    <w:p>
      <w:pPr>
        <w:pStyle w:val="ListParagraph"/>
        <w:numPr>
          <w:ilvl w:val="0"/>
          <w:numId w:val="1"/>
        </w:numPr>
      </w:pPr>
      <w:r>
        <w:t xml:space="preserve">ATTRACTIVE</w:t>
      </w:r>
    </w:p>
    <w:p>
      <w:pPr>
        <w:pStyle w:val="ListParagraph"/>
        <w:numPr>
          <w:ilvl w:val="0"/>
          <w:numId w:val="1"/>
        </w:numPr>
      </w:pPr>
      <w:r>
        <w:t xml:space="preserve">COMPRESS</w:t>
      </w:r>
    </w:p>
    <w:p>
      <w:pPr>
        <w:pStyle w:val="ListParagraph"/>
        <w:numPr>
          <w:ilvl w:val="0"/>
          <w:numId w:val="1"/>
        </w:numPr>
      </w:pPr>
      <w:r>
        <w:t xml:space="preserve">DENSITY</w:t>
      </w:r>
    </w:p>
    <w:p>
      <w:pPr>
        <w:pStyle w:val="ListParagraph"/>
        <w:numPr>
          <w:ilvl w:val="0"/>
          <w:numId w:val="1"/>
        </w:numPr>
      </w:pPr>
      <w:r>
        <w:t xml:space="preserve">MOVEMENT</w:t>
      </w:r>
    </w:p>
    <w:p>
      <w:pPr>
        <w:pStyle w:val="ListParagraph"/>
        <w:numPr>
          <w:ilvl w:val="0"/>
          <w:numId w:val="1"/>
        </w:numPr>
      </w:pPr>
      <w:r>
        <w:t xml:space="preserve">PARTICLE</w:t>
      </w:r>
    </w:p>
    <w:p>
      <w:pPr>
        <w:pStyle w:val="ListParagraph"/>
        <w:numPr>
          <w:ilvl w:val="0"/>
          <w:numId w:val="1"/>
        </w:numPr>
      </w:pPr>
      <w:r>
        <w:t xml:space="preserve">SOLID</w:t>
      </w:r>
    </w:p>
    <w:p>
      <w:pPr>
        <w:pStyle w:val="ListParagraph"/>
        <w:numPr>
          <w:ilvl w:val="0"/>
          <w:numId w:val="1"/>
        </w:numPr>
      </w:pPr>
      <w:r>
        <w:t xml:space="preserve">VIBRATE</w:t>
      </w:r>
    </w:p>
    <w:p>
      <w:pPr>
        <w:pStyle w:val="ListParagraph"/>
        <w:numPr>
          <w:ilvl w:val="0"/>
          <w:numId w:val="1"/>
        </w:numPr>
      </w:pPr>
      <w:r>
        <w:t xml:space="preserve">VOLUME</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T</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P</w:t>
            </w:r>
          </w:p>
        </w:tc>
      </w:tr>
      <w:tr>
        <w:trPr>
          <w:trHeight w:val="480" w:hRule="exact"/>
        </w:trPr>
        <w:tc>
          <w:tcPr>
            <w:tcW w:type="dxa" w:w="480"/>
          </w:tcPr>
          <w:p>
            <w:pPr>
              <w:jc w:val="center"/>
            </w:pPr>
            <w:r>
              <w:rPr>
                <w:b/>
                <w:bCs/>
                <w:sz w:val="24"/>
                <w:szCs w:val="24"/>
              </w:rPr>
              <w:t xml:space="preserve">V</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J</w:t>
            </w:r>
          </w:p>
        </w:tc>
      </w:tr>
      <w:tr>
        <w:trPr>
          <w:trHeight w:val="480" w:hRule="exact"/>
        </w:trPr>
        <w:tc>
          <w:tcPr>
            <w:tcW w:type="dxa" w:w="480"/>
          </w:tcPr>
          <w:p>
            <w:pPr>
              <w:jc w:val="center"/>
            </w:pPr>
            <w:r>
              <w:rPr>
                <w:b/>
                <w:bCs/>
                <w:sz w:val="24"/>
                <w:szCs w:val="24"/>
              </w:rPr>
              <w:t xml:space="preserve">D</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M</w:t>
            </w:r>
          </w:p>
        </w:tc>
      </w:tr>
      <w:tr>
        <w:trPr>
          <w:trHeight w:val="480" w:hRule="exact"/>
        </w:trPr>
        <w:tc>
          <w:tcPr>
            <w:tcW w:type="dxa" w:w="480"/>
          </w:tcPr>
          <w:p>
            <w:pPr>
              <w:jc w:val="center"/>
            </w:pPr>
            <w:r>
              <w:rPr>
                <w:b/>
                <w:bCs/>
                <w:sz w:val="24"/>
                <w:szCs w:val="24"/>
              </w:rPr>
              <w:t xml:space="preserve">W</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V</w:t>
            </w:r>
          </w:p>
        </w:tc>
      </w:tr>
      <w:tr>
        <w:trPr>
          <w:trHeight w:val="480" w:hRule="exact"/>
        </w:trPr>
        <w:tc>
          <w:tcPr>
            <w:tcW w:type="dxa" w:w="480"/>
          </w:tcPr>
          <w:p>
            <w:pPr>
              <w:jc w:val="center"/>
            </w:pPr>
            <w:r>
              <w:rPr>
                <w:b/>
                <w:bCs/>
                <w:sz w:val="24"/>
                <w:szCs w:val="24"/>
              </w:rPr>
              <w:t xml:space="preserve">Q</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B</w:t>
            </w:r>
          </w:p>
        </w:tc>
      </w:tr>
      <w:tr>
        <w:trPr>
          <w:trHeight w:val="480" w:hRule="exact"/>
        </w:trPr>
        <w:tc>
          <w:tcPr>
            <w:tcW w:type="dxa" w:w="480"/>
          </w:tcPr>
          <w:p>
            <w:pPr>
              <w:jc w:val="center"/>
            </w:pPr>
            <w:r>
              <w:rPr>
                <w:b/>
                <w:bCs/>
                <w:sz w:val="24"/>
                <w:szCs w:val="24"/>
              </w:rPr>
              <w:t xml:space="preserve">U</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Z</w:t>
            </w:r>
          </w:p>
        </w:tc>
      </w:tr>
      <w:tr>
        <w:trPr>
          <w:trHeight w:val="480" w:hRule="exact"/>
        </w:trPr>
        <w:tc>
          <w:tcPr>
            <w:tcW w:type="dxa" w:w="480"/>
          </w:tcPr>
          <w:p>
            <w:pPr>
              <w:jc w:val="center"/>
            </w:pPr>
            <w:r>
              <w:rPr>
                <w:b/>
                <w:bCs/>
                <w:sz w:val="24"/>
                <w:szCs w:val="24"/>
              </w:rPr>
              <w:t xml:space="preserve">M</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R</w:t>
            </w:r>
          </w:p>
        </w:tc>
      </w:tr>
      <w:tr>
        <w:trPr>
          <w:trHeight w:val="480" w:hRule="exact"/>
        </w:trPr>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C</w:t>
            </w:r>
          </w:p>
        </w:tc>
      </w:tr>
      <w:tr>
        <w:trPr>
          <w:trHeight w:val="480" w:hRule="exact"/>
        </w:trPr>
        <w:tc>
          <w:tcPr>
            <w:tcW w:type="dxa" w:w="480"/>
          </w:tcPr>
          <w:p>
            <w:pPr>
              <w:jc w:val="center"/>
            </w:pPr>
            <w:r>
              <w:rPr>
                <w:b/>
                <w:bCs/>
                <w:sz w:val="24"/>
                <w:szCs w:val="24"/>
              </w:rPr>
              <w:t xml:space="preserve">J</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R</w:t>
            </w:r>
          </w:p>
        </w:tc>
      </w:tr>
      <w:tr>
        <w:trPr>
          <w:trHeight w:val="480" w:hRule="exact"/>
        </w:trPr>
        <w:tc>
          <w:tcPr>
            <w:tcW w:type="dxa" w:w="480"/>
          </w:tcPr>
          <w:p>
            <w:pPr>
              <w:jc w:val="center"/>
            </w:pPr>
            <w:r>
              <w:rPr>
                <w:b/>
                <w:bCs/>
                <w:sz w:val="24"/>
                <w:szCs w:val="24"/>
              </w:rPr>
              <w:t xml:space="preserve">F</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R</w:t>
            </w:r>
          </w:p>
        </w:tc>
      </w:tr>
      <w:tr>
        <w:trPr>
          <w:trHeight w:val="480" w:hRule="exact"/>
        </w:trPr>
        <w:tc>
          <w:tcPr>
            <w:tcW w:type="dxa" w:w="480"/>
          </w:tcPr>
          <w:p>
            <w:pPr>
              <w:jc w:val="center"/>
            </w:pPr>
            <w:r>
              <w:rPr>
                <w:b/>
                <w:bCs/>
                <w:sz w:val="24"/>
                <w:szCs w:val="24"/>
              </w:rPr>
              <w:t xml:space="preserve">P</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E</w:t>
            </w:r>
          </w:p>
        </w:tc>
      </w:tr>
      <w:tr>
        <w:trPr>
          <w:trHeight w:val="480" w:hRule="exact"/>
        </w:trPr>
        <w:tc>
          <w:tcPr>
            <w:tcW w:type="dxa" w:w="480"/>
          </w:tcPr>
          <w:p>
            <w:pPr>
              <w:jc w:val="center"/>
            </w:pPr>
            <w:r>
              <w:rPr>
                <w:b/>
                <w:bCs/>
                <w:sz w:val="24"/>
                <w:szCs w:val="24"/>
              </w:rPr>
              <w:t xml:space="preserve">L</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Z</w:t>
            </w:r>
          </w:p>
        </w:tc>
      </w:tr>
    </w:tbl>
    <w:p/>
    <w:p>
      <w:pPr>
        <w:pStyle w:val="Heading2"/>
      </w:pPr>
      <w:r>
        <w:t xml:space="preserve">Answer key</w:t>
      </w:r>
    </w:p>
    <w:p>
      <w:pPr>
        <w:pStyle w:val="ListParagraph"/>
        <w:numPr>
          <w:ilvl w:val="0"/>
          <w:numId w:val="1"/>
        </w:numPr>
      </w:pPr>
      <w:r>
        <w:rPr>
          <w:b/>
          <w:bCs/>
        </w:rPr>
        <w:t xml:space="preserve">ATTRACTIVE</w:t>
      </w:r>
      <w:r>
        <w:t xml:space="preserve">: row 1, column 8, down</w:t>
      </w:r>
    </w:p>
    <w:p>
      <w:pPr>
        <w:pStyle w:val="ListParagraph"/>
        <w:numPr>
          <w:ilvl w:val="0"/>
          <w:numId w:val="1"/>
        </w:numPr>
      </w:pPr>
      <w:r>
        <w:rPr>
          <w:b/>
          <w:bCs/>
        </w:rPr>
        <w:t xml:space="preserve">COMPRESS</w:t>
      </w:r>
      <w:r>
        <w:t xml:space="preserve">: row 5, column 3, diagonal</w:t>
      </w:r>
    </w:p>
    <w:p>
      <w:pPr>
        <w:pStyle w:val="ListParagraph"/>
        <w:numPr>
          <w:ilvl w:val="0"/>
          <w:numId w:val="1"/>
        </w:numPr>
      </w:pPr>
      <w:r>
        <w:rPr>
          <w:b/>
          <w:bCs/>
        </w:rPr>
        <w:t xml:space="preserve">DENSITY</w:t>
      </w:r>
      <w:r>
        <w:t xml:space="preserve">: row 4, column 9, down</w:t>
      </w:r>
    </w:p>
    <w:p>
      <w:pPr>
        <w:pStyle w:val="ListParagraph"/>
        <w:numPr>
          <w:ilvl w:val="0"/>
          <w:numId w:val="1"/>
        </w:numPr>
      </w:pPr>
      <w:r>
        <w:rPr>
          <w:b/>
          <w:bCs/>
        </w:rPr>
        <w:t xml:space="preserve">MOVEMENT</w:t>
      </w:r>
      <w:r>
        <w:t xml:space="preserve">: row 7, column 1, across</w:t>
      </w:r>
    </w:p>
    <w:p>
      <w:pPr>
        <w:pStyle w:val="ListParagraph"/>
        <w:numPr>
          <w:ilvl w:val="0"/>
          <w:numId w:val="1"/>
        </w:numPr>
      </w:pPr>
      <w:r>
        <w:rPr>
          <w:b/>
          <w:bCs/>
        </w:rPr>
        <w:t xml:space="preserve">PARTICLE</w:t>
      </w:r>
      <w:r>
        <w:t xml:space="preserve">: row 4, column 5, diagonal</w:t>
      </w:r>
    </w:p>
    <w:p>
      <w:pPr>
        <w:pStyle w:val="ListParagraph"/>
        <w:numPr>
          <w:ilvl w:val="0"/>
          <w:numId w:val="1"/>
        </w:numPr>
      </w:pPr>
      <w:r>
        <w:rPr>
          <w:b/>
          <w:bCs/>
        </w:rPr>
        <w:t xml:space="preserve">SOLID</w:t>
      </w:r>
      <w:r>
        <w:t xml:space="preserve">: row 8, column 3, diagonal</w:t>
      </w:r>
    </w:p>
    <w:p>
      <w:pPr>
        <w:pStyle w:val="ListParagraph"/>
        <w:numPr>
          <w:ilvl w:val="0"/>
          <w:numId w:val="1"/>
        </w:numPr>
      </w:pPr>
      <w:r>
        <w:rPr>
          <w:b/>
          <w:bCs/>
        </w:rPr>
        <w:t xml:space="preserve">VIBRATE</w:t>
      </w:r>
      <w:r>
        <w:t xml:space="preserve">: row 1, column 6, down</w:t>
      </w:r>
    </w:p>
    <w:p>
      <w:pPr>
        <w:pStyle w:val="ListParagraph"/>
        <w:numPr>
          <w:ilvl w:val="0"/>
          <w:numId w:val="1"/>
        </w:numPr>
      </w:pPr>
      <w:r>
        <w:rPr>
          <w:b/>
          <w:bCs/>
        </w:rPr>
        <w:t xml:space="preserve">VOLUME</w:t>
      </w:r>
      <w:r>
        <w:t xml:space="preserve">: row 10, column 3, across</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j-ireicvk5s6ogqzz4gd" Type="http://schemas.openxmlformats.org/officeDocument/2006/relationships/hyperlink" Target="https://goa-cc-uat-aili-app-001.azurewebsites.net/explore/node/36476" TargetMode="External"/><Relationship Id="rIdpeuj6srxgifq54pp7msqs" Type="http://schemas.openxmlformats.org/officeDocument/2006/relationships/hyperlink" Target="https://goa-cc-uat-aili-app-001.azurewebsites.net/explore/node/36475" TargetMode="External"/><Relationship Id="rId07lbbjlugaxxrlyzljvm3" Type="http://schemas.openxmlformats.org/officeDocument/2006/relationships/hyperlink" Target="https://goa-cc-uat-aili-app-001.azurewebsites.net/explore/node/364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Particle Model of Matter Word Search</dc:title>
  <dc:creator>AILI</dc:creator>
  <cp:lastModifiedBy>Un-named</cp:lastModifiedBy>
  <cp:revision>1</cp:revision>
  <dcterms:created xsi:type="dcterms:W3CDTF">2026-10-04T07:50:14.976Z</dcterms:created>
  <dcterms:modified xsi:type="dcterms:W3CDTF">2026-10-04T07:50:14.976Z</dcterms:modified>
</cp:coreProperties>
</file>

<file path=docProps/custom.xml><?xml version="1.0" encoding="utf-8"?>
<Properties xmlns="http://schemas.openxmlformats.org/officeDocument/2006/custom-properties" xmlns:vt="http://schemas.openxmlformats.org/officeDocument/2006/docPropsVTypes"/>
</file>