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 Word Search</w:t>
      </w:r>
    </w:p>
    <w:p>
      <w:pPr>
        <w:spacing w:after="120"/>
      </w:pPr>
      <w:r>
        <w:t xml:space="preserve">In Chemistry 30, you determine and interpret energy changes in chemical reactions (</w:t>
      </w:r>
      <w:hyperlink w:history="1" r:id="rId61uxqxqlmzckd_zbtm9kk">
        <w:r>
          <w:rPr>
            <w:color w:val="1e3a8a"/>
            <w:u w:val="single"/>
          </w:rPr>
          <w:t xml:space="preserve">Topic</w:t>
        </w:r>
      </w:hyperlink>
      <w:r>
        <w:t xml:space="preserve">). A core skill is using calorimetry data to find enthalpy changes (</w:t>
      </w:r>
      <w:hyperlink w:history="1" r:id="rIdgjycvgn0my1uv8dxtepoh">
        <w:r>
          <w:rPr>
            <w:color w:val="1e3a8a"/>
            <w:u w:val="single"/>
          </w:rPr>
          <w:t xml:space="preserve">Outcome</w:t>
        </w:r>
      </w:hyperlink>
      <w:r>
        <w:t xml:space="preserve">), which requires understanding how heat transfer relates to temperature change through the equation Q = mcΔt (</w:t>
      </w:r>
      <w:hyperlink w:history="1" r:id="rIdrndkquv2ni3ebcepsk1r3">
        <w:r>
          <w:rPr>
            <w:color w:val="1e3a8a"/>
            <w:u w:val="single"/>
          </w:rPr>
          <w:t xml:space="preserve">Outcome</w:t>
        </w:r>
      </w:hyperlink>
      <w:r>
        <w:t xml:space="preserve">). You learn to define enthalpy and use ΔH notation to communicate energy changes (</w:t>
      </w:r>
      <w:hyperlink w:history="1" r:id="rIdy2lpw838i82qy2fq_t6q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pieawcixf_bgzoy_ar0m">
        <w:r>
          <w:rPr>
            <w:color w:val="1e3a8a"/>
            <w:u w:val="single"/>
          </w:rPr>
          <w:t xml:space="preserve">Outcome</w:t>
        </w:r>
      </w:hyperlink>
      <w:r>
        <w:t xml:space="preserve">). This word search reinforces the vocabulary of thermochemical analysis: the equipment you use, the processes you measure, and the precision required for accurate results.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and circle each word in the grid. Words may run horizontally, vertically, or diagonally in any direction (left to right, right to left, top to bottom, bottom to top).</w:t>
      </w:r>
    </w:p>
    <w:p>
      <w:pPr>
        <w:pStyle w:val="ListParagraph"/>
        <w:numPr>
          <w:ilvl w:val="0"/>
          <w:numId w:val="1"/>
        </w:numPr>
      </w:pPr>
      <w:r>
        <w:t xml:space="preserve">All eight words are hidden in the puzzle. Use the word list below to check off words as you find them.</w:t>
      </w:r>
    </w:p>
    <w:p>
      <w:pPr>
        <w:pStyle w:val="ListParagraph"/>
        <w:numPr>
          <w:ilvl w:val="0"/>
          <w:numId w:val="1"/>
        </w:numPr>
      </w:pPr>
      <w:r>
        <w:t xml:space="preserve">Mark your answers on the grid itself, or record them on a separate sheet with the row and column coordinates where each word begins.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CALORIMETER</w:t>
      </w:r>
    </w:p>
    <w:p>
      <w:pPr>
        <w:pStyle w:val="ListParagraph"/>
        <w:numPr>
          <w:ilvl w:val="0"/>
          <w:numId w:val="1"/>
        </w:numPr>
      </w:pPr>
      <w:r>
        <w:t xml:space="preserve">CALORIMETRY</w:t>
      </w:r>
    </w:p>
    <w:p>
      <w:pPr>
        <w:pStyle w:val="ListParagraph"/>
        <w:numPr>
          <w:ilvl w:val="0"/>
          <w:numId w:val="1"/>
        </w:numPr>
      </w:pPr>
      <w:r>
        <w:t xml:space="preserve">COMBUSTION</w:t>
      </w:r>
    </w:p>
    <w:p>
      <w:pPr>
        <w:pStyle w:val="ListParagraph"/>
        <w:numPr>
          <w:ilvl w:val="0"/>
          <w:numId w:val="1"/>
        </w:numPr>
      </w:pPr>
      <w:r>
        <w:t xml:space="preserve">ENTHALPY</w:t>
      </w:r>
    </w:p>
    <w:p>
      <w:pPr>
        <w:pStyle w:val="ListParagraph"/>
        <w:numPr>
          <w:ilvl w:val="0"/>
          <w:numId w:val="1"/>
        </w:numPr>
      </w:pPr>
      <w:r>
        <w:t xml:space="preserve">EXOTHERMIC</w:t>
      </w:r>
    </w:p>
    <w:p>
      <w:pPr>
        <w:pStyle w:val="ListParagraph"/>
        <w:numPr>
          <w:ilvl w:val="0"/>
          <w:numId w:val="1"/>
        </w:numPr>
      </w:pPr>
      <w:r>
        <w:t xml:space="preserve">NOTATION</w:t>
      </w:r>
    </w:p>
    <w:p>
      <w:pPr>
        <w:pStyle w:val="ListParagraph"/>
        <w:numPr>
          <w:ilvl w:val="0"/>
          <w:numId w:val="1"/>
        </w:numPr>
      </w:pPr>
      <w:r>
        <w:t xml:space="preserve">PRECISION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CALORIMETER</w:t>
      </w:r>
      <w:r>
        <w:t xml:space="preserve">: row 8,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</w:t>
      </w:r>
      <w:r>
        <w:t xml:space="preserve">: row 2,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COMBUSTION</w:t>
      </w:r>
      <w:r>
        <w:t xml:space="preserve">: row 10,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ENTHALPY</w:t>
      </w:r>
      <w:r>
        <w:t xml:space="preserve">: row 12,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EXOTHERMIC</w:t>
      </w:r>
      <w:r>
        <w:t xml:space="preserve">: row 11,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NOTATION</w:t>
      </w:r>
      <w:r>
        <w:t xml:space="preserve">: row 2, column 13,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PRECISION</w:t>
      </w:r>
      <w:r>
        <w:t xml:space="preserve">: row 2,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TEMPERATURE</w:t>
      </w:r>
      <w:r>
        <w:t xml:space="preserve">: row 1, column 3, diagonal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1uxqxqlmzckd_zbtm9kk" Type="http://schemas.openxmlformats.org/officeDocument/2006/relationships/hyperlink" Target="https://goa-cc-uat-aili-app-001.azurewebsites.net/explore/node/23633" TargetMode="External"/><Relationship Id="rIdgjycvgn0my1uv8dxtepoh" Type="http://schemas.openxmlformats.org/officeDocument/2006/relationships/hyperlink" Target="https://goa-cc-uat-aili-app-001.azurewebsites.net/explore/node/23641" TargetMode="External"/><Relationship Id="rIdrndkquv2ni3ebcepsk1r3" Type="http://schemas.openxmlformats.org/officeDocument/2006/relationships/hyperlink" Target="https://goa-cc-uat-aili-app-001.azurewebsites.net/explore/node/23634" TargetMode="External"/><Relationship Id="rIdy2lpw838i82qy2fq_t6qg" Type="http://schemas.openxmlformats.org/officeDocument/2006/relationships/hyperlink" Target="https://goa-cc-uat-aili-app-001.azurewebsites.net/explore/node/23636" TargetMode="External"/><Relationship Id="rIdqpieawcixf_bgzoy_ar0m" Type="http://schemas.openxmlformats.org/officeDocument/2006/relationships/hyperlink" Target="https://goa-cc-uat-aili-app-001.azurewebsites.net/explore/node/23638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 Word Search</dc:title>
  <dc:creator>AILI</dc:creator>
  <cp:lastModifiedBy>Un-named</cp:lastModifiedBy>
  <cp:revision>1</cp:revision>
  <dcterms:created xsi:type="dcterms:W3CDTF">2026-10-04T09:34:19.168Z</dcterms:created>
  <dcterms:modified xsi:type="dcterms:W3CDTF">2026-10-04T09:34:19.168Z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