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Histories and Stories of Ways of Life in Canada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Canada's Formation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Canada's Formation (uses) -&gt; Time and Place</w:t>
      </w:r>
    </w:p>
    <w:p>
      <w:pPr>
        <w:pStyle w:val="ListParagraph"/>
        <w:numPr>
          <w:ilvl w:val="0"/>
          <w:numId w:val="1"/>
        </w:numPr>
      </w:pPr>
      <w:r>
        <w:t xml:space="preserve">Canada's Formation (uses) -&gt; Systems</w:t>
      </w:r>
    </w:p>
    <w:p>
      <w:pPr>
        <w:pStyle w:val="ListParagraph"/>
        <w:numPr>
          <w:ilvl w:val="0"/>
          <w:numId w:val="1"/>
        </w:numPr>
      </w:pPr>
      <w:r>
        <w:t xml:space="preserve">Canada's Formation (supports) -&gt; Citizenship</w:t>
      </w:r>
    </w:p>
    <w:p>
      <w:pPr>
        <w:pStyle w:val="ListParagraph"/>
        <w:numPr>
          <w:ilvl w:val="0"/>
          <w:numId w:val="1"/>
        </w:numPr>
      </w:pPr>
      <w:r>
        <w:t xml:space="preserve">Time and Place (explores) -&gt; Political Boundaries</w:t>
      </w:r>
    </w:p>
    <w:p>
      <w:pPr>
        <w:pStyle w:val="ListParagraph"/>
        <w:numPr>
          <w:ilvl w:val="0"/>
          <w:numId w:val="1"/>
        </w:numPr>
      </w:pPr>
      <w:r>
        <w:t xml:space="preserve">Time and Place (examines) -&gt; Perspectives and Events</w:t>
      </w:r>
    </w:p>
    <w:p>
      <w:pPr>
        <w:pStyle w:val="ListParagraph"/>
        <w:numPr>
          <w:ilvl w:val="0"/>
          <w:numId w:val="1"/>
        </w:numPr>
      </w:pPr>
      <w:r>
        <w:t xml:space="preserve">Systems (includes) -&gt; Government Structure</w:t>
      </w:r>
    </w:p>
    <w:p>
      <w:pPr>
        <w:pStyle w:val="ListParagraph"/>
        <w:numPr>
          <w:ilvl w:val="0"/>
          <w:numId w:val="1"/>
        </w:numPr>
      </w:pPr>
      <w:r>
        <w:t xml:space="preserve">Systems (includes) -&gt; Democracy</w:t>
      </w:r>
    </w:p>
    <w:p>
      <w:pPr>
        <w:pStyle w:val="ListParagraph"/>
        <w:numPr>
          <w:ilvl w:val="0"/>
          <w:numId w:val="1"/>
        </w:numPr>
      </w:pPr>
      <w:r>
        <w:t xml:space="preserve">Colonial Influence (shapes) -&gt; Political Boundaries</w:t>
      </w:r>
    </w:p>
    <w:p>
      <w:pPr>
        <w:pStyle w:val="ListParagraph"/>
        <w:numPr>
          <w:ilvl w:val="0"/>
          <w:numId w:val="1"/>
        </w:numPr>
      </w:pPr>
      <w:r>
        <w:t xml:space="preserve">Fur Trade (supports) -&gt; Colonial Influence</w:t>
      </w:r>
    </w:p>
    <w:p>
      <w:pPr>
        <w:pStyle w:val="ListParagraph"/>
        <w:numPr>
          <w:ilvl w:val="0"/>
          <w:numId w:val="1"/>
        </w:numPr>
      </w:pPr>
      <w:r>
        <w:t xml:space="preserve">Government Structure (shaped by) -&gt; Historical Influences</w:t>
      </w:r>
    </w:p>
    <w:p>
      <w:pPr>
        <w:pStyle w:val="ListParagraph"/>
        <w:numPr>
          <w:ilvl w:val="0"/>
          <w:numId w:val="1"/>
        </w:numPr>
      </w:pPr>
      <w:r>
        <w:t xml:space="preserve">Democracy (enables) -&gt; Civic Participation</w:t>
      </w:r>
    </w:p>
    <w:p>
      <w:pPr>
        <w:pStyle w:val="ListParagraph"/>
        <w:numPr>
          <w:ilvl w:val="0"/>
          <w:numId w:val="1"/>
        </w:numPr>
      </w:pPr>
      <w:r>
        <w:t xml:space="preserve">Citizenship (includes) -&gt; Civic Participation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Canada's Formation</w:t>
      </w:r>
      <w:r>
        <w:t xml:space="preserve">: The dynamic process of how Canada became a country through political, economic, and historical influences </w:t>
      </w:r>
      <w:hyperlink w:history="1" r:id="rIdmettyc3pm84p44pvuoeje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ac-jq5uq4forg8jtycsx9">
        <w:r>
          <w:rPr>
            <w:color w:val="1e3a8a"/>
            <w:u w:val="single"/>
          </w:rPr>
          <w:t xml:space="preserve">Guiding question</w:t>
        </w:r>
      </w:hyperlink>
      <w:r>
        <w:t xml:space="preserve">, </w:t>
      </w:r>
      <w:hyperlink w:history="1" r:id="rIdcl1-5-zq93tlucgoxkal4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Time and Place</w:t>
      </w:r>
      <w:r>
        <w:t xml:space="preserve">: Exploring relationships between people, place, and time to understand perspectives and events </w:t>
      </w:r>
      <w:hyperlink w:history="1" r:id="rIdujdlwg6-2b_gx52tbmh6f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Systems</w:t>
      </w:r>
      <w:r>
        <w:t xml:space="preserve">: Evaluating processes and structures of organizations to understand decision making </w:t>
      </w:r>
      <w:hyperlink w:history="1" r:id="rIde_06agnq1ys9_3p8okbkc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upwfsjhkgmuyqlcfrddhs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Citizenship</w:t>
      </w:r>
      <w:r>
        <w:t xml:space="preserve">: Understanding local, national, and global issues to empower action toward an inclusive society </w:t>
      </w:r>
      <w:hyperlink w:history="1" r:id="rIdhd8bss0qthlull06mtv9d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Political Boundaries</w:t>
      </w:r>
      <w:r>
        <w:t xml:space="preserve">: Changes in Canada's borders and territorial divisions over time </w:t>
      </w:r>
      <w:hyperlink w:history="1" r:id="rIdoiofd6olrm_6cifpyy45d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Colonial Influence</w:t>
      </w:r>
      <w:r>
        <w:t xml:space="preserve">: How colonies shaped the development and formation of Canada as a country </w:t>
      </w:r>
      <w:hyperlink w:history="1" r:id="rIdk22p52xza122nnzx_2rqa">
        <w:r>
          <w:rPr>
            <w:color w:val="1e3a8a"/>
            <w:u w:val="single"/>
          </w:rPr>
          <w:t xml:space="preserve">Guiding question</w:t>
        </w:r>
      </w:hyperlink>
      <w:r>
        <w:t xml:space="preserve">, </w:t>
      </w:r>
      <w:hyperlink w:history="1" r:id="rIdz4hjpgyufnk-jsaql3fbc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Fur Trade</w:t>
      </w:r>
      <w:r>
        <w:t xml:space="preserve">: Economic opportunity that influenced the establishment and development of Canada </w:t>
      </w:r>
      <w:hyperlink w:history="1" r:id="rIdexvuage0c9lahpauqtr61">
        <w:r>
          <w:rPr>
            <w:color w:val="1e3a8a"/>
            <w:u w:val="single"/>
          </w:rPr>
          <w:t xml:space="preserve">Guiding question</w:t>
        </w:r>
      </w:hyperlink>
      <w:r>
        <w:t xml:space="preserve">, </w:t>
      </w:r>
      <w:hyperlink w:history="1" r:id="rIdfupn_wt-edlxwfozuimho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Government Structure</w:t>
      </w:r>
      <w:r>
        <w:t xml:space="preserve">: How the federal government of Canada is organized and functions </w:t>
      </w:r>
      <w:hyperlink w:history="1" r:id="rId9jwkvk-xs_lv2-l1puqkd">
        <w:r>
          <w:rPr>
            <w:color w:val="1e3a8a"/>
            <w:u w:val="single"/>
          </w:rPr>
          <w:t xml:space="preserve">Guiding question</w:t>
        </w:r>
      </w:hyperlink>
      <w:r>
        <w:t xml:space="preserve">, </w:t>
      </w:r>
      <w:hyperlink w:history="1" r:id="rId1ryvbrgb3tz3xlzh9znlm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Historical Influences</w:t>
      </w:r>
      <w:r>
        <w:t xml:space="preserve">: Past events and decisions that shaped Canada's government </w:t>
      </w:r>
      <w:hyperlink w:history="1" r:id="rId0ois-x4v8kmaldygocetd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Democracy</w:t>
      </w:r>
      <w:r>
        <w:t xml:space="preserve">: Principles of democratic government in Canada </w:t>
      </w:r>
      <w:hyperlink w:history="1" r:id="rIdbph7g4zlte47kycmrjyug">
        <w:r>
          <w:rPr>
            <w:color w:val="1e3a8a"/>
            <w:u w:val="single"/>
          </w:rPr>
          <w:t xml:space="preserve">Guiding question</w:t>
        </w:r>
      </w:hyperlink>
      <w:r>
        <w:t xml:space="preserve">, </w:t>
      </w:r>
      <w:hyperlink w:history="1" r:id="rIdrclofuiydfxl-iyl-q_xc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Civic Participation</w:t>
      </w:r>
      <w:r>
        <w:t xml:space="preserve">: Ways citizens engage in democratic societies and support inclusive communities </w:t>
      </w:r>
      <w:hyperlink w:history="1" r:id="rIdahkvial46u8con_hhi7_0">
        <w:r>
          <w:rPr>
            <w:color w:val="1e3a8a"/>
            <w:u w:val="single"/>
          </w:rPr>
          <w:t xml:space="preserve">Guiding question</w:t>
        </w:r>
      </w:hyperlink>
      <w:r>
        <w:t xml:space="preserve">, </w:t>
      </w:r>
      <w:hyperlink w:history="1" r:id="rIdb3hy11rifcx4iqf5vozhn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Perspectives and Events</w:t>
      </w:r>
      <w:r>
        <w:t xml:space="preserve">: Different viewpoints and significant occurrences that help us understand Canada's story </w:t>
      </w:r>
      <w:hyperlink w:history="1" r:id="rIduoqmos23y0f1ly6u1gpwy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ffw-ow7ipnxjm_xegp5f5">
        <w:r>
          <w:rPr>
            <w:color w:val="1e3a8a"/>
            <w:u w:val="single"/>
          </w:rPr>
          <w:t xml:space="preserve">Outcome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Histories and Stories of Ways of Life in Canada" title="Histories and Stories of Ways of Life in Ca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ettyc3pm84p44pvuoeje" Type="http://schemas.openxmlformats.org/officeDocument/2006/relationships/hyperlink" Target="https://goa-cc-uat-aili-app-001.azurewebsites.net/explore/node/47656" TargetMode="External"/><Relationship Id="rIdac-jq5uq4forg8jtycsx9" Type="http://schemas.openxmlformats.org/officeDocument/2006/relationships/hyperlink" Target="https://goa-cc-uat-aili-app-001.azurewebsites.net/explore/node/47657" TargetMode="External"/><Relationship Id="rIdcl1-5-zq93tlucgoxkal4" Type="http://schemas.openxmlformats.org/officeDocument/2006/relationships/hyperlink" Target="https://goa-cc-uat-aili-app-001.azurewebsites.net/explore/node/47668" TargetMode="External"/><Relationship Id="rIdujdlwg6-2b_gx52tbmh6f" Type="http://schemas.openxmlformats.org/officeDocument/2006/relationships/hyperlink" Target="https://goa-cc-uat-aili-app-001.azurewebsites.net/explore/node/47656" TargetMode="External"/><Relationship Id="rIde_06agnq1ys9_3p8okbkc" Type="http://schemas.openxmlformats.org/officeDocument/2006/relationships/hyperlink" Target="https://goa-cc-uat-aili-app-001.azurewebsites.net/explore/node/47673" TargetMode="External"/><Relationship Id="rIdupwfsjhkgmuyqlcfrddhs" Type="http://schemas.openxmlformats.org/officeDocument/2006/relationships/hyperlink" Target="https://goa-cc-uat-aili-app-001.azurewebsites.net/explore/node/47735" TargetMode="External"/><Relationship Id="rIdhd8bss0qthlull06mtv9d" Type="http://schemas.openxmlformats.org/officeDocument/2006/relationships/hyperlink" Target="https://goa-cc-uat-aili-app-001.azurewebsites.net/explore/node/47742" TargetMode="External"/><Relationship Id="rIdoiofd6olrm_6cifpyy45d" Type="http://schemas.openxmlformats.org/officeDocument/2006/relationships/hyperlink" Target="https://goa-cc-uat-aili-app-001.azurewebsites.net/explore/node/47658" TargetMode="External"/><Relationship Id="rIdk22p52xza122nnzx_2rqa" Type="http://schemas.openxmlformats.org/officeDocument/2006/relationships/hyperlink" Target="https://goa-cc-uat-aili-app-001.azurewebsites.net/explore/node/47667" TargetMode="External"/><Relationship Id="rIdz4hjpgyufnk-jsaql3fbc" Type="http://schemas.openxmlformats.org/officeDocument/2006/relationships/hyperlink" Target="https://goa-cc-uat-aili-app-001.azurewebsites.net/explore/node/47668" TargetMode="External"/><Relationship Id="rIdexvuage0c9lahpauqtr61" Type="http://schemas.openxmlformats.org/officeDocument/2006/relationships/hyperlink" Target="https://goa-cc-uat-aili-app-001.azurewebsites.net/explore/node/47680" TargetMode="External"/><Relationship Id="rIdfupn_wt-edlxwfozuimho" Type="http://schemas.openxmlformats.org/officeDocument/2006/relationships/hyperlink" Target="https://goa-cc-uat-aili-app-001.azurewebsites.net/explore/node/47681" TargetMode="External"/><Relationship Id="rId9jwkvk-xs_lv2-l1puqkd" Type="http://schemas.openxmlformats.org/officeDocument/2006/relationships/hyperlink" Target="https://goa-cc-uat-aili-app-001.azurewebsites.net/explore/node/47674" TargetMode="External"/><Relationship Id="rId1ryvbrgb3tz3xlzh9znlm" Type="http://schemas.openxmlformats.org/officeDocument/2006/relationships/hyperlink" Target="https://goa-cc-uat-aili-app-001.azurewebsites.net/explore/node/47675" TargetMode="External"/><Relationship Id="rId0ois-x4v8kmaldygocetd" Type="http://schemas.openxmlformats.org/officeDocument/2006/relationships/hyperlink" Target="https://goa-cc-uat-aili-app-001.azurewebsites.net/explore/node/47675" TargetMode="External"/><Relationship Id="rIdbph7g4zlte47kycmrjyug" Type="http://schemas.openxmlformats.org/officeDocument/2006/relationships/hyperlink" Target="https://goa-cc-uat-aili-app-001.azurewebsites.net/explore/node/47736" TargetMode="External"/><Relationship Id="rIdrclofuiydfxl-iyl-q_xc" Type="http://schemas.openxmlformats.org/officeDocument/2006/relationships/hyperlink" Target="https://goa-cc-uat-aili-app-001.azurewebsites.net/explore/node/47737" TargetMode="External"/><Relationship Id="rIdahkvial46u8con_hhi7_0" Type="http://schemas.openxmlformats.org/officeDocument/2006/relationships/hyperlink" Target="https://goa-cc-uat-aili-app-001.azurewebsites.net/explore/node/47749" TargetMode="External"/><Relationship Id="rIdb3hy11rifcx4iqf5vozhn" Type="http://schemas.openxmlformats.org/officeDocument/2006/relationships/hyperlink" Target="https://goa-cc-uat-aili-app-001.azurewebsites.net/explore/node/47750" TargetMode="External"/><Relationship Id="rIduoqmos23y0f1ly6u1gpwy" Type="http://schemas.openxmlformats.org/officeDocument/2006/relationships/hyperlink" Target="https://goa-cc-uat-aili-app-001.azurewebsites.net/explore/node/47656" TargetMode="External"/><Relationship Id="rIdffw-ow7ipnxjm_xegp5f5" Type="http://schemas.openxmlformats.org/officeDocument/2006/relationships/hyperlink" Target="https://goa-cc-uat-aili-app-001.azurewebsites.net/explore/node/47668" TargetMode="External"/><Relationship Id="rId7" Type="http://schemas.openxmlformats.org/officeDocument/2006/relationships/image" Target="media/4574e2836d2fcf2c83abf2bbceb0802887a35120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Histories and Stories of Ways of Life in Canada</dc:title>
  <dc:creator>AILI</dc:creator>
  <cp:lastModifiedBy>Un-named</cp:lastModifiedBy>
  <cp:revision>1</cp:revision>
  <dcterms:created xsi:type="dcterms:W3CDTF">2026-10-04T07:20:20.909Z</dcterms:created>
  <dcterms:modified xsi:type="dcterms:W3CDTF">2026-10-04T07:20:20.909Z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