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Reading Detectives: A Comprehension Crossword</w:t>
      </w:r>
    </w:p>
    <w:p>
      <w:pPr>
        <w:spacing w:after="120"/>
      </w:pPr>
      <w:r>
        <w:t xml:space="preserve">Grade 6 readers learn best by using many strategies at the same time, not just one. Good readers move back and forth between predicting (guessing what comes next), inferring (figuring out what isn't said directly), analyzing (breaking things apart to understand them), summarizing (telling the main ideas), synthesizing (putting ideas together), and evaluating (deciding if something is good or true) as they read. They use comprehension strategies such as predicting, inferring, making connections, summarizing, synthesizing, and evaluating to interpret and respond to increasingly complex texts(</w:t>
      </w:r>
      <w:hyperlink w:history="1" r:id="rIdfzd7hoo7mnqretb2b9ku1">
        <w:r>
          <w:rPr>
            <w:color w:val="1e3a8a"/>
            <w:u w:val="single"/>
          </w:rPr>
          <w:t xml:space="preserve">Knowledge</w:t>
        </w:r>
      </w:hyperlink>
      <w:r>
        <w:t xml:space="preserve">, </w:t>
      </w:r>
      <w:hyperlink w:history="1" r:id="rIdu99tdt24qywsu-btiyspe">
        <w:r>
          <w:rPr>
            <w:color w:val="1e3a8a"/>
            <w:u w:val="single"/>
          </w:rPr>
          <w:t xml:space="preserve">Understanding</w:t>
        </w:r>
      </w:hyperlink>
      <w:r>
        <w:t xml:space="preserve">, </w:t>
      </w:r>
      <w:hyperlink w:history="1" r:id="rIdw4icrezrctuwfs4v8nlyp">
        <w:r>
          <w:rPr>
            <w:color w:val="1e3a8a"/>
            <w:u w:val="single"/>
          </w:rPr>
          <w:t xml:space="preserve">Skills</w:t>
        </w:r>
      </w:hyperlink>
      <w:r>
        <w:t xml:space="preserve">). Readers also notice perspective (the author's point of view). They see how an author's viewpoint shapes what a text says and how a reader might feel about it (</w:t>
      </w:r>
      <w:hyperlink w:history="1" r:id="rIdj_i-j5exgz-tnogfuc9a_">
        <w:r>
          <w:rPr>
            <w:color w:val="1e3a8a"/>
            <w:u w:val="single"/>
          </w:rPr>
          <w:t xml:space="preserve">Knowledge</w:t>
        </w:r>
      </w:hyperlink>
      <w:r>
        <w:t xml:space="preserve">, </w:t>
      </w:r>
      <w:hyperlink w:history="1" r:id="rId_dxc4putripgytdelse87">
        <w:r>
          <w:rPr>
            <w:color w:val="1e3a8a"/>
            <w:u w:val="single"/>
          </w:rPr>
          <w:t xml:space="preserve">Skills</w:t>
        </w:r>
      </w:hyperlink>
      <w:r>
        <w:t xml:space="preserve">). This puzzle checks how well you know the words for these strategies.</w:t>
      </w:r>
    </w:p>
    <w:p>
      <w:pPr>
        <w:pStyle w:val="Heading2"/>
      </w:pPr>
      <w:r>
        <w:t xml:space="preserve">How to play</w:t>
      </w:r>
    </w:p>
    <w:p>
      <w:pPr>
        <w:spacing w:after="120"/>
      </w:pPr>
      <w:r>
        <w:t xml:space="preserve">Read each clue carefully and think about which comprehension strategy or word it describes. Write your answer in capital letters. Put one letter in each box. Match the numbered squares on the grid. Across and Down clues share letters where words cross. A correct answer in one direction can help you figure out a hard word in the other direction. Work through the clues you know first. Then use the crossing letters to solve the harder ones. There are 8 words to find in total.</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1</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2</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3</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4</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5</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6</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7</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8</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Pr>
        <w:pStyle w:val="Heading2"/>
      </w:pPr>
      <w:r>
        <w:t xml:space="preserve">Clues</w:t>
      </w:r>
    </w:p>
    <w:p>
      <w:pPr>
        <w:pStyle w:val="Heading3"/>
      </w:pPr>
      <w:r>
        <w:t xml:space="preserve">Across</w:t>
      </w:r>
    </w:p>
    <w:p>
      <w:pPr>
        <w:pStyle w:val="ListParagraph"/>
        <w:numPr>
          <w:ilvl w:val="0"/>
          <w:numId w:val="2"/>
        </w:numPr>
      </w:pPr>
      <w:r>
        <w:t xml:space="preserve">Breaking down ideas and information to understand how they work together (9)</w:t>
      </w:r>
    </w:p>
    <w:p>
      <w:pPr>
        <w:pStyle w:val="ListParagraph"/>
        <w:numPr>
          <w:ilvl w:val="0"/>
          <w:numId w:val="2"/>
        </w:numPr>
      </w:pPr>
      <w:r>
        <w:t xml:space="preserve">Combining ideas from different parts of a text to form new understanding (12)</w:t>
      </w:r>
    </w:p>
    <w:p>
      <w:pPr>
        <w:pStyle w:val="ListParagraph"/>
        <w:numPr>
          <w:ilvl w:val="0"/>
          <w:numId w:val="2"/>
        </w:numPr>
      </w:pPr>
      <w:r>
        <w:t xml:space="preserve">A particular way of viewing or understanding something (11)</w:t>
      </w:r>
    </w:p>
    <w:p>
      <w:pPr>
        <w:pStyle w:val="ListParagraph"/>
        <w:numPr>
          <w:ilvl w:val="0"/>
          <w:numId w:val="2"/>
        </w:numPr>
      </w:pPr>
      <w:r>
        <w:t xml:space="preserve">Judging the quality or effectiveness of something in a text (10)</w:t>
      </w:r>
    </w:p>
    <w:p>
      <w:pPr>
        <w:pStyle w:val="ListParagraph"/>
        <w:numPr>
          <w:ilvl w:val="0"/>
          <w:numId w:val="2"/>
        </w:numPr>
      </w:pPr>
      <w:r>
        <w:t xml:space="preserve">Drawing a conclusion based on clues in the text rather than stated facts (9)</w:t>
      </w:r>
    </w:p>
    <w:p>
      <w:pPr>
        <w:pStyle w:val="Heading3"/>
      </w:pPr>
      <w:r>
        <w:t xml:space="preserve">Down</w:t>
      </w:r>
    </w:p>
    <w:p>
      <w:pPr>
        <w:pStyle w:val="ListParagraph"/>
        <w:numPr>
          <w:ilvl w:val="0"/>
          <w:numId w:val="2"/>
        </w:numPr>
      </w:pPr>
      <w:r>
        <w:t xml:space="preserve">Making an educated guess about what will happen next in a story (10)</w:t>
      </w:r>
    </w:p>
    <w:p>
      <w:pPr>
        <w:pStyle w:val="ListParagraph"/>
        <w:numPr>
          <w:ilvl w:val="0"/>
          <w:numId w:val="2"/>
        </w:numPr>
      </w:pPr>
      <w:r>
        <w:t xml:space="preserve">Stating the main ideas of a text in fewer words (11)</w:t>
      </w:r>
    </w:p>
    <w:p>
      <w:pPr>
        <w:pStyle w:val="ListParagraph"/>
        <w:numPr>
          <w:ilvl w:val="0"/>
          <w:numId w:val="2"/>
        </w:numPr>
      </w:pPr>
      <w:r>
        <w:t xml:space="preserve">A judgment or decision reached after thinking about information (10)</w:t>
      </w:r>
    </w:p>
    <w:p>
      <w:pPr>
        <w:pStyle w:val="Heading2"/>
      </w:pPr>
      <w:r>
        <w:t xml:space="preserve">Answer key</w:t>
      </w:r>
    </w:p>
    <w:p>
      <w:pPr>
        <w:pStyle w:val="ListParagraph"/>
        <w:numPr>
          <w:ilvl w:val="0"/>
          <w:numId w:val="1"/>
        </w:numPr>
      </w:pPr>
      <w:r>
        <w:rPr>
          <w:b/>
          <w:bCs/>
        </w:rPr>
        <w:t xml:space="preserve">1 down</w:t>
      </w:r>
      <w:r>
        <w:t xml:space="preserve">: PREDICTING</w:t>
      </w:r>
    </w:p>
    <w:p>
      <w:pPr>
        <w:pStyle w:val="ListParagraph"/>
        <w:numPr>
          <w:ilvl w:val="0"/>
          <w:numId w:val="1"/>
        </w:numPr>
      </w:pPr>
      <w:r>
        <w:rPr>
          <w:b/>
          <w:bCs/>
        </w:rPr>
        <w:t xml:space="preserve">2 down</w:t>
      </w:r>
      <w:r>
        <w:t xml:space="preserve">: SUMMARIZING</w:t>
      </w:r>
    </w:p>
    <w:p>
      <w:pPr>
        <w:pStyle w:val="ListParagraph"/>
        <w:numPr>
          <w:ilvl w:val="0"/>
          <w:numId w:val="1"/>
        </w:numPr>
      </w:pPr>
      <w:r>
        <w:rPr>
          <w:b/>
          <w:bCs/>
        </w:rPr>
        <w:t xml:space="preserve">3 across</w:t>
      </w:r>
      <w:r>
        <w:t xml:space="preserve">: ANALYZING</w:t>
      </w:r>
    </w:p>
    <w:p>
      <w:pPr>
        <w:pStyle w:val="ListParagraph"/>
        <w:numPr>
          <w:ilvl w:val="0"/>
          <w:numId w:val="1"/>
        </w:numPr>
      </w:pPr>
      <w:r>
        <w:rPr>
          <w:b/>
          <w:bCs/>
        </w:rPr>
        <w:t xml:space="preserve">4 across</w:t>
      </w:r>
      <w:r>
        <w:t xml:space="preserve">: SYNTHESIZING</w:t>
      </w:r>
    </w:p>
    <w:p>
      <w:pPr>
        <w:pStyle w:val="ListParagraph"/>
        <w:numPr>
          <w:ilvl w:val="0"/>
          <w:numId w:val="1"/>
        </w:numPr>
      </w:pPr>
      <w:r>
        <w:rPr>
          <w:b/>
          <w:bCs/>
        </w:rPr>
        <w:t xml:space="preserve">5 across</w:t>
      </w:r>
      <w:r>
        <w:t xml:space="preserve">: PERSPECTIVE</w:t>
      </w:r>
    </w:p>
    <w:p>
      <w:pPr>
        <w:pStyle w:val="ListParagraph"/>
        <w:numPr>
          <w:ilvl w:val="0"/>
          <w:numId w:val="1"/>
        </w:numPr>
      </w:pPr>
      <w:r>
        <w:rPr>
          <w:b/>
          <w:bCs/>
        </w:rPr>
        <w:t xml:space="preserve">6 down</w:t>
      </w:r>
      <w:r>
        <w:t xml:space="preserve">: CONCLUSION</w:t>
      </w:r>
    </w:p>
    <w:p>
      <w:pPr>
        <w:pStyle w:val="ListParagraph"/>
        <w:numPr>
          <w:ilvl w:val="0"/>
          <w:numId w:val="1"/>
        </w:numPr>
      </w:pPr>
      <w:r>
        <w:rPr>
          <w:b/>
          <w:bCs/>
        </w:rPr>
        <w:t xml:space="preserve">7 across</w:t>
      </w:r>
      <w:r>
        <w:t xml:space="preserve">: EVALUATING</w:t>
      </w:r>
    </w:p>
    <w:p>
      <w:pPr>
        <w:pStyle w:val="ListParagraph"/>
        <w:numPr>
          <w:ilvl w:val="0"/>
          <w:numId w:val="1"/>
        </w:numPr>
      </w:pPr>
      <w:r>
        <w:rPr>
          <w:b/>
          <w:bCs/>
        </w:rPr>
        <w:t xml:space="preserve">8 across</w:t>
      </w:r>
      <w:r>
        <w:t xml:space="preserve">: INFERRING</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P</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D</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U</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G</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G</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Z</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P</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G</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G</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G</w:t>
            </w:r>
          </w:p>
        </w:tc>
        <w:tc>
          <w:tcPr>
            <w:tcW w:type="dxa" w:w="480"/>
            <w:tcBorders>
              <w:top w:val="none" w:sz="0"/>
              <w:left w:val="none" w:sz="0"/>
              <w:bottom w:val="none" w:sz="0"/>
              <w:right w:val="none" w:sz="0"/>
            </w:tcBorders>
          </w:tcPr>
          <w:p>
            <w:pPr>
              <w:jc w:val="center"/>
            </w:pPr>
            <w:r>
              <w:rPr>
                <w:b/>
                <w:bCs/>
                <w:sz w:val="24"/>
                <w:szCs w:val="24"/>
              </w:rPr>
              <w:t xml:space="preserve"/>
            </w:r>
          </w:p>
        </w:tc>
      </w:tr>
    </w:tbl>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zd7hoo7mnqretb2b9ku1" Type="http://schemas.openxmlformats.org/officeDocument/2006/relationships/hyperlink" Target="https://goa-cc-uat-aili-app-001.azurewebsites.net/explore/node/45598" TargetMode="External"/><Relationship Id="rIdu99tdt24qywsu-btiyspe" Type="http://schemas.openxmlformats.org/officeDocument/2006/relationships/hyperlink" Target="https://goa-cc-uat-aili-app-001.azurewebsites.net/explore/node/45603" TargetMode="External"/><Relationship Id="rIdw4icrezrctuwfs4v8nlyp" Type="http://schemas.openxmlformats.org/officeDocument/2006/relationships/hyperlink" Target="https://goa-cc-uat-aili-app-001.azurewebsites.net/explore/node/45608" TargetMode="External"/><Relationship Id="rIdj_i-j5exgz-tnogfuc9a_" Type="http://schemas.openxmlformats.org/officeDocument/2006/relationships/hyperlink" Target="https://goa-cc-uat-aili-app-001.azurewebsites.net/explore/node/45610" TargetMode="External"/><Relationship Id="rId_dxc4putripgytdelse87" Type="http://schemas.openxmlformats.org/officeDocument/2006/relationships/hyperlink" Target="https://goa-cc-uat-aili-app-001.azurewebsites.net/explore/node/45612"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Detectives: A Comprehension Crossword</dc:title>
  <dc:creator>AILI</dc:creator>
  <cp:lastModifiedBy>Un-named</cp:lastModifiedBy>
  <cp:revision>1</cp:revision>
  <dcterms:created xsi:type="dcterms:W3CDTF">2026-10-04T07:37:05.643Z</dcterms:created>
  <dcterms:modified xsi:type="dcterms:W3CDTF">2026-10-04T07:37:05.643Z</dcterms:modified>
</cp:coreProperties>
</file>

<file path=docProps/custom.xml><?xml version="1.0" encoding="utf-8"?>
<Properties xmlns="http://schemas.openxmlformats.org/officeDocument/2006/custom-properties" xmlns:vt="http://schemas.openxmlformats.org/officeDocument/2006/docPropsVTypes"/>
</file>