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 Year at a Glance</w:t>
      </w:r>
    </w:p>
    <w:p>
      <w:pPr>
        <w:pStyle w:val="Heading2"/>
      </w:pPr>
      <w:r>
        <w:t xml:space="preserve">Overview</w:t>
      </w:r>
    </w:p>
    <w:p>
      <w:pPr>
        <w:spacing w:after="120"/>
      </w:pPr>
      <w:r>
        <w:t xml:space="preserve">This year, students work with numbers up to 1000, learning to count, compare, and describe quantities. They add and subtract within 100 and start exploring how parts fit together to make a whole, including simple fractions like halves and quarters. Students also look closely at shapes, describing what makes a triangle a triangle or a cube a cube. They measure length using real units like centimetres, explore area and other measurement ideas, and notice patterns that repeat or grow. Time becomes something they can read and talk about, and they collect and organize data to answer questions about the world around them. </w:t>
      </w:r>
      <w:hyperlink w:history="1" r:id="rIdutju4ksndx9dsr0ru4bju">
        <w:r>
          <w:rPr>
            <w:color w:val="1e3a8a"/>
            <w:u w:val="single"/>
          </w:rPr>
          <w:t xml:space="preserve">See the curriculum</w:t>
        </w:r>
      </w:hyperlink>
      <w:r>
        <w:t xml:space="preserve">: </w:t>
      </w:r>
      <w:hyperlink w:history="1" r:id="rIdnnzticzzzdufu8sn2er02">
        <w:r>
          <w:rPr>
            <w:color w:val="1e3a8a"/>
            <w:u w:val="single"/>
          </w:rPr>
          <w:t xml:space="preserve">1</w:t>
        </w:r>
      </w:hyperlink>
      <w:r>
        <w:t xml:space="preserve">, </w:t>
      </w:r>
      <w:hyperlink w:history="1" r:id="rId2gefz-cenuizucyioy14e">
        <w:r>
          <w:rPr>
            <w:color w:val="1e3a8a"/>
            <w:u w:val="single"/>
          </w:rPr>
          <w:t xml:space="preserve">2</w:t>
        </w:r>
      </w:hyperlink>
      <w:r>
        <w:t xml:space="preserve">, </w:t>
      </w:r>
      <w:hyperlink w:history="1" r:id="rId7illjrir1mr66xq8x0a2f">
        <w:r>
          <w:rPr>
            <w:color w:val="1e3a8a"/>
            <w:u w:val="single"/>
          </w:rPr>
          <w:t xml:space="preserve">3</w:t>
        </w:r>
      </w:hyperlink>
      <w:r>
        <w:t xml:space="preserve">, </w:t>
      </w:r>
      <w:hyperlink w:history="1" r:id="rIdoguw7iixyigilfltdrmhn">
        <w:r>
          <w:rPr>
            <w:color w:val="1e3a8a"/>
            <w:u w:val="single"/>
          </w:rPr>
          <w:t xml:space="preserve">4</w:t>
        </w:r>
      </w:hyperlink>
      <w:r>
        <w:t xml:space="preserve">, </w:t>
      </w:r>
      <w:hyperlink w:history="1" r:id="rIde2jd-rxjhhi6p8tbrt7rh">
        <w:r>
          <w:rPr>
            <w:color w:val="1e3a8a"/>
            <w:u w:val="single"/>
          </w:rPr>
          <w:t xml:space="preserve">5</w:t>
        </w:r>
      </w:hyperlink>
      <w:r>
        <w:t xml:space="preserve">, </w:t>
      </w:r>
      <w:hyperlink w:history="1" r:id="rIdt-4gdixu4l3zjmnja3r0p">
        <w:r>
          <w:rPr>
            <w:color w:val="1e3a8a"/>
            <w:u w:val="single"/>
          </w:rPr>
          <w:t xml:space="preserve">6</w:t>
        </w:r>
      </w:hyperlink>
      <w:r>
        <w:t xml:space="preserve">, </w:t>
      </w:r>
      <w:hyperlink w:history="1" r:id="rIdg2rmo4ioebaqchmjr44yh">
        <w:r>
          <w:rPr>
            <w:color w:val="1e3a8a"/>
            <w:u w:val="single"/>
          </w:rPr>
          <w:t xml:space="preserve">7</w:t>
        </w:r>
      </w:hyperlink>
      <w:r>
        <w:t xml:space="preserve">, </w:t>
      </w:r>
      <w:hyperlink w:history="1" r:id="rIdzi-x-dp8uclkbsjv5st2g">
        <w:r>
          <w:rPr>
            <w:color w:val="1e3a8a"/>
            <w:u w:val="single"/>
          </w:rPr>
          <w:t xml:space="preserve">8</w:t>
        </w:r>
      </w:hyperlink>
      <w:r>
        <w:t xml:space="preserve">, </w:t>
      </w:r>
      <w:hyperlink w:history="1" r:id="rIdjm4e7ya2cudmyoadj6hev">
        <w:r>
          <w:rPr>
            <w:color w:val="1e3a8a"/>
            <w:u w:val="single"/>
          </w:rPr>
          <w:t xml:space="preserve">9</w:t>
        </w:r>
      </w:hyperlink>
      <w:r>
        <w:t xml:space="preserve">, </w:t>
      </w:r>
      <w:hyperlink w:history="1" r:id="rIdqj1brugr0stpqotkbfvsk">
        <w:r>
          <w:rPr>
            <w:color w:val="1e3a8a"/>
            <w:u w:val="single"/>
          </w:rPr>
          <w:t xml:space="preserve">10</w:t>
        </w:r>
      </w:hyperlink>
      <w:r>
        <w:t xml:space="preserve">, </w:t>
      </w:r>
      <w:hyperlink w:history="1" r:id="rIdgerbufrkpqwnx35ecnzjt">
        <w:r>
          <w:rPr>
            <w:color w:val="1e3a8a"/>
            <w:u w:val="single"/>
          </w:rPr>
          <w:t xml:space="preserve">11</w:t>
        </w:r>
      </w:hyperlink>
      <w:r>
        <w:t xml:space="preserve">, </w:t>
      </w:r>
      <w:hyperlink w:history="1" r:id="rId_z2phiqplmud5e9kjorgs">
        <w:r>
          <w:rPr>
            <w:color w:val="1e3a8a"/>
            <w:u w:val="single"/>
          </w:rPr>
          <w:t xml:space="preserve">12</w:t>
        </w:r>
      </w:hyperlink>
      <w:r>
        <w:t xml:space="preserve">, </w:t>
      </w:r>
      <w:hyperlink w:history="1" r:id="rId6-bahxj_5j_g14x48tt0j">
        <w:r>
          <w:rPr>
            <w:color w:val="1e3a8a"/>
            <w:u w:val="single"/>
          </w:rPr>
          <w:t xml:space="preserve">13</w:t>
        </w:r>
      </w:hyperlink>
      <w:r>
        <w:t xml:space="preserve">, </w:t>
      </w:r>
      <w:hyperlink w:history="1" r:id="rIdpwtzpa0p6p0hrlerhgorc">
        <w:r>
          <w:rPr>
            <w:color w:val="1e3a8a"/>
            <w:u w:val="single"/>
          </w:rPr>
          <w:t xml:space="preserve">14</w:t>
        </w:r>
      </w:hyperlink>
      <w:r>
        <w:t xml:space="preserve">.</w:t>
      </w:r>
    </w:p>
    <w:p>
      <w:pPr>
        <w:pStyle w:val="Heading2"/>
      </w:pPr>
      <w:r>
        <w:t xml:space="preserve">The year at a glance</w:t>
      </w:r>
    </w:p>
    <w:p>
      <w:pPr>
        <w:pStyle w:val="Heading3"/>
      </w:pPr>
      <w:r>
        <w:t xml:space="preserve">Grade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quantity contribute to a sense of number?; How can addition and subtraction be interpreted?; In what ways can parts compose a whole?</w:t>
            </w:r>
          </w:p>
        </w:tc>
        <w:tc>
          <w:p>
            <w:r>
              <w:t xml:space="preserve">Students analyze quantity to 1000. (</w:t>
            </w:r>
            <w:hyperlink w:history="1" r:id="rIdwk6c9jpq3mc2m5f-2-qvc">
              <w:r>
                <w:rPr>
                  <w:color w:val="1e3a8a"/>
                  <w:u w:val="single"/>
                </w:rPr>
                <w:t xml:space="preserve">see the curriculum</w:t>
              </w:r>
            </w:hyperlink>
            <w:r>
              <w:t xml:space="preserve">); Students investigate addition and subtraction within 100. (</w:t>
            </w:r>
            <w:hyperlink w:history="1" r:id="rIddb3slrc1pszwha14scnw-">
              <w:r>
                <w:rPr>
                  <w:color w:val="1e3a8a"/>
                  <w:u w:val="single"/>
                </w:rPr>
                <w:t xml:space="preserve">see the curriculum</w:t>
              </w:r>
            </w:hyperlink>
            <w:r>
              <w:t xml:space="preserve">); Students interpret part-whole relationships, using unit fractions. (</w:t>
            </w:r>
            <w:hyperlink w:history="1" r:id="rIdo-gzurv9hgjc92bbogvbw">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How can shape influence perception of space?</w:t>
            </w:r>
          </w:p>
        </w:tc>
        <w:tc>
          <w:p>
            <w:r>
              <w:t xml:space="preserve">Students analyze and explain geometric attributes of shape. (</w:t>
            </w:r>
            <w:hyperlink w:history="1" r:id="rIdpdsswzbzjq0eljc68bzkx">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length contribute to interpretations of space?</w:t>
            </w:r>
          </w:p>
        </w:tc>
        <w:tc>
          <w:p>
            <w:r>
              <w:t xml:space="preserve">Students communicate length, using units. (</w:t>
            </w:r>
            <w:hyperlink w:history="1" r:id="rId9fxkvvc7f2_rklc4pva5w">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patterns characterize change?</w:t>
            </w:r>
          </w:p>
        </w:tc>
        <w:tc>
          <w:p>
            <w:r>
              <w:t xml:space="preserve">Students explain and analyze patterns in a variety of contexts. (</w:t>
            </w:r>
            <w:hyperlink w:history="1" r:id="rIdrr_nsineggvjq7fx0vfs7">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How can duration support interpretation of time?</w:t>
            </w:r>
          </w:p>
        </w:tc>
        <w:tc>
          <w:p>
            <w:r>
              <w:t xml:space="preserve">Students relate duration to time. (</w:t>
            </w:r>
            <w:hyperlink w:history="1" r:id="rIdfcqvzucukmczv9hbquwi2">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How can data inform representation?</w:t>
            </w:r>
          </w:p>
        </w:tc>
        <w:tc>
          <w:p>
            <w:r>
              <w:t xml:space="preserve">Students relate data to a variety of representations. (</w:t>
            </w:r>
            <w:hyperlink w:history="1" r:id="rIdlragphq_s-bhlxwvcleti">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Number sense grows all year long: counting to 1000 supports the addition and subtraction work, and understanding parts and wholes connects directly to fraction ideas. </w:t>
      </w:r>
      <w:hyperlink w:history="1" r:id="rIdzun08_kbx14kvjlpwuzxl">
        <w:r>
          <w:rPr>
            <w:color w:val="1e3a8a"/>
            <w:u w:val="single"/>
          </w:rPr>
          <w:t xml:space="preserve">See the curriculum</w:t>
        </w:r>
      </w:hyperlink>
      <w:r>
        <w:t xml:space="preserve">: </w:t>
      </w:r>
      <w:hyperlink w:history="1" r:id="rIdfquvixnzt1qojuujguloo">
        <w:r>
          <w:rPr>
            <w:color w:val="1e3a8a"/>
            <w:u w:val="single"/>
          </w:rPr>
          <w:t xml:space="preserve">1</w:t>
        </w:r>
      </w:hyperlink>
      <w:r>
        <w:t xml:space="preserve">, </w:t>
      </w:r>
      <w:hyperlink w:history="1" r:id="rId54slrtfuz1mwljwopx5ol">
        <w:r>
          <w:rPr>
            <w:color w:val="1e3a8a"/>
            <w:u w:val="single"/>
          </w:rPr>
          <w:t xml:space="preserve">2</w:t>
        </w:r>
      </w:hyperlink>
      <w:r>
        <w:t xml:space="preserve">, </w:t>
      </w:r>
      <w:hyperlink w:history="1" r:id="rId4vkke9fnxf5qbt6xgcnte">
        <w:r>
          <w:rPr>
            <w:color w:val="1e3a8a"/>
            <w:u w:val="single"/>
          </w:rPr>
          <w:t xml:space="preserve">3</w:t>
        </w:r>
      </w:hyperlink>
      <w:r>
        <w:t xml:space="preserve">, </w:t>
      </w:r>
      <w:hyperlink w:history="1" r:id="rIdyawbujs27zl7nxejs0peu">
        <w:r>
          <w:rPr>
            <w:color w:val="1e3a8a"/>
            <w:u w:val="single"/>
          </w:rPr>
          <w:t xml:space="preserve">4</w:t>
        </w:r>
      </w:hyperlink>
      <w:r>
        <w:t xml:space="preserve">.</w:t>
      </w:r>
    </w:p>
    <w:p>
      <w:pPr>
        <w:pStyle w:val="ListParagraph"/>
        <w:numPr>
          <w:ilvl w:val="0"/>
          <w:numId w:val="1"/>
        </w:numPr>
      </w:pPr>
      <w:r>
        <w:t xml:space="preserve">Measurement and geometry share a spatial thread. Describing shapes and describing length both ask students to notice and name attributes they can see and touch. </w:t>
      </w:r>
      <w:hyperlink w:history="1" r:id="rIdi9tgkpd3cxfoeymzzqr5k">
        <w:r>
          <w:rPr>
            <w:color w:val="1e3a8a"/>
            <w:u w:val="single"/>
          </w:rPr>
          <w:t xml:space="preserve">See the curriculum</w:t>
        </w:r>
      </w:hyperlink>
      <w:r>
        <w:t xml:space="preserve">: </w:t>
      </w:r>
      <w:hyperlink w:history="1" r:id="rIdckkkcqmj3rlwyttdkkqcu">
        <w:r>
          <w:rPr>
            <w:color w:val="1e3a8a"/>
            <w:u w:val="single"/>
          </w:rPr>
          <w:t xml:space="preserve">1</w:t>
        </w:r>
      </w:hyperlink>
      <w:r>
        <w:t xml:space="preserve">, </w:t>
      </w:r>
      <w:hyperlink w:history="1" r:id="rIdncvoshnqu70hepcugpz_8">
        <w:r>
          <w:rPr>
            <w:color w:val="1e3a8a"/>
            <w:u w:val="single"/>
          </w:rPr>
          <w:t xml:space="preserve">2</w:t>
        </w:r>
      </w:hyperlink>
      <w:r>
        <w:t xml:space="preserve">, </w:t>
      </w:r>
      <w:hyperlink w:history="1" r:id="rIdrpxjar-moa7lcqfowodyf">
        <w:r>
          <w:rPr>
            <w:color w:val="1e3a8a"/>
            <w:u w:val="single"/>
          </w:rPr>
          <w:t xml:space="preserve">3</w:t>
        </w:r>
      </w:hyperlink>
      <w:r>
        <w:t xml:space="preserve">, </w:t>
      </w:r>
      <w:hyperlink w:history="1" r:id="rIdoi_dxdnzjqduiquwgnrsm">
        <w:r>
          <w:rPr>
            <w:color w:val="1e3a8a"/>
            <w:u w:val="single"/>
          </w:rPr>
          <w:t xml:space="preserve">4</w:t>
        </w:r>
      </w:hyperlink>
      <w:r>
        <w:t xml:space="preserve">.</w:t>
      </w:r>
    </w:p>
    <w:p>
      <w:pPr>
        <w:pStyle w:val="ListParagraph"/>
        <w:numPr>
          <w:ilvl w:val="0"/>
          <w:numId w:val="1"/>
        </w:numPr>
      </w:pPr>
      <w:r>
        <w:t xml:space="preserve">Patterns show up across strands, whether students are skip counting, building shape sequences, or noticing repeated structures in data. </w:t>
      </w:r>
      <w:hyperlink w:history="1" r:id="rIdo4drnmcs_ec9hyr3ufzmv">
        <w:r>
          <w:rPr>
            <w:color w:val="1e3a8a"/>
            <w:u w:val="single"/>
          </w:rPr>
          <w:t xml:space="preserve">See the curriculum</w:t>
        </w:r>
      </w:hyperlink>
      <w:r>
        <w:t xml:space="preserve">: </w:t>
      </w:r>
      <w:hyperlink w:history="1" r:id="rIdtpkvchhu9oswr5-zxvjtj">
        <w:r>
          <w:rPr>
            <w:color w:val="1e3a8a"/>
            <w:u w:val="single"/>
          </w:rPr>
          <w:t xml:space="preserve">1</w:t>
        </w:r>
      </w:hyperlink>
      <w:r>
        <w:t xml:space="preserve">, </w:t>
      </w:r>
      <w:hyperlink w:history="1" r:id="rId4pqkpo0rfz-mmu2narb08">
        <w:r>
          <w:rPr>
            <w:color w:val="1e3a8a"/>
            <w:u w:val="single"/>
          </w:rPr>
          <w:t xml:space="preserve">2</w:t>
        </w:r>
      </w:hyperlink>
      <w:r>
        <w:t xml:space="preserve">, </w:t>
      </w:r>
      <w:hyperlink w:history="1" r:id="rIdubscwuewdmlxr4hg33ukm">
        <w:r>
          <w:rPr>
            <w:color w:val="1e3a8a"/>
            <w:u w:val="single"/>
          </w:rPr>
          <w:t xml:space="preserve">3</w:t>
        </w:r>
      </w:hyperlink>
      <w:r>
        <w:t xml:space="preserve">.</w:t>
      </w:r>
    </w:p>
    <w:p>
      <w:pPr>
        <w:pStyle w:val="ListParagraph"/>
        <w:numPr>
          <w:ilvl w:val="0"/>
          <w:numId w:val="1"/>
        </w:numPr>
      </w:pPr>
      <w:r>
        <w:t xml:space="preserve">Time and data both ask students to interpret information and represent it in ways that make sense to others. </w:t>
      </w:r>
      <w:hyperlink w:history="1" r:id="rIdue8jlppiq0fi1gruqvghh">
        <w:r>
          <w:rPr>
            <w:color w:val="1e3a8a"/>
            <w:u w:val="single"/>
          </w:rPr>
          <w:t xml:space="preserve">See the curriculum</w:t>
        </w:r>
      </w:hyperlink>
      <w:r>
        <w:t xml:space="preserve">: </w:t>
      </w:r>
      <w:hyperlink w:history="1" r:id="rIdxuluksojivc0vuybcihyn">
        <w:r>
          <w:rPr>
            <w:color w:val="1e3a8a"/>
            <w:u w:val="single"/>
          </w:rPr>
          <w:t xml:space="preserve">1</w:t>
        </w:r>
      </w:hyperlink>
      <w:r>
        <w:t xml:space="preserve">, </w:t>
      </w:r>
      <w:hyperlink w:history="1" r:id="rIdzz9wh6vsk7b8pq5pdwtxw">
        <w:r>
          <w:rPr>
            <w:color w:val="1e3a8a"/>
            <w:u w:val="single"/>
          </w:rPr>
          <w:t xml:space="preserve">2</w:t>
        </w:r>
      </w:hyperlink>
      <w:r>
        <w:t xml:space="preserve">, </w:t>
      </w:r>
      <w:hyperlink w:history="1" r:id="rIdqobcyqb-cifgqg5yz55ij">
        <w:r>
          <w:rPr>
            <w:color w:val="1e3a8a"/>
            <w:u w:val="single"/>
          </w:rPr>
          <w:t xml:space="preserve">3</w:t>
        </w:r>
      </w:hyperlink>
      <w:r>
        <w:t xml:space="preserve">, </w:t>
      </w:r>
      <w:hyperlink w:history="1" r:id="rIdyziiveoveechn298uvkzg">
        <w:r>
          <w:rPr>
            <w:color w:val="1e3a8a"/>
            <w:u w:val="single"/>
          </w:rPr>
          <w:t xml:space="preserve">4</w:t>
        </w:r>
      </w:hyperlink>
      <w:r>
        <w:t xml:space="preserve">.</w:t>
      </w:r>
    </w:p>
    <w:p>
      <w:pPr>
        <w:pStyle w:val="ListParagraph"/>
        <w:numPr>
          <w:ilvl w:val="0"/>
          <w:numId w:val="1"/>
        </w:numPr>
      </w:pPr>
      <w:r>
        <w:t xml:space="preserve">At home, everyday routines like setting a timer, sorting toys by shape, or measuring a favourite stuffed animal connect naturally to what your child is learning at school. </w:t>
      </w:r>
      <w:hyperlink w:history="1" r:id="rIdnov0kpr4z3h1aajn76v3i">
        <w:r>
          <w:rPr>
            <w:color w:val="1e3a8a"/>
            <w:u w:val="single"/>
          </w:rPr>
          <w:t xml:space="preserve">See the curriculum</w:t>
        </w:r>
      </w:hyperlink>
      <w:r>
        <w:t xml:space="preserve">: </w:t>
      </w:r>
      <w:hyperlink w:history="1" r:id="rIdi6jnw-cp8jj-8mf7okcjp">
        <w:r>
          <w:rPr>
            <w:color w:val="1e3a8a"/>
            <w:u w:val="single"/>
          </w:rPr>
          <w:t xml:space="preserve">1</w:t>
        </w:r>
      </w:hyperlink>
      <w:r>
        <w:t xml:space="preserve">, </w:t>
      </w:r>
      <w:hyperlink w:history="1" r:id="rIdiwnpuh4wimabsowjkqi_k">
        <w:r>
          <w:rPr>
            <w:color w:val="1e3a8a"/>
            <w:u w:val="single"/>
          </w:rPr>
          <w:t xml:space="preserve">2</w:t>
        </w:r>
      </w:hyperlink>
      <w:r>
        <w:t xml:space="preserve">, </w:t>
      </w:r>
      <w:hyperlink w:history="1" r:id="rIdrwyf7u7ligyxn7umxvgjh">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tju4ksndx9dsr0ru4bju" Type="http://schemas.openxmlformats.org/officeDocument/2006/relationships/hyperlink" Target="https://goa-cc-uat-aili-app-001.azurewebsites.net/explore/node/29820" TargetMode="External"/><Relationship Id="rIdnnzticzzzdufu8sn2er02" Type="http://schemas.openxmlformats.org/officeDocument/2006/relationships/hyperlink" Target="https://goa-cc-uat-aili-app-001.azurewebsites.net/explore/node/29820" TargetMode="External"/><Relationship Id="rId2gefz-cenuizucyioy14e" Type="http://schemas.openxmlformats.org/officeDocument/2006/relationships/hyperlink" Target="https://goa-cc-uat-aili-app-001.azurewebsites.net/explore/node/29822" TargetMode="External"/><Relationship Id="rId7illjrir1mr66xq8x0a2f" Type="http://schemas.openxmlformats.org/officeDocument/2006/relationships/hyperlink" Target="https://goa-cc-uat-aili-app-001.azurewebsites.net/explore/node/29844" TargetMode="External"/><Relationship Id="rIdoguw7iixyigilfltdrmhn" Type="http://schemas.openxmlformats.org/officeDocument/2006/relationships/hyperlink" Target="https://goa-cc-uat-aili-app-001.azurewebsites.net/explore/node/29854" TargetMode="External"/><Relationship Id="rIde2jd-rxjhhi6p8tbrt7rh" Type="http://schemas.openxmlformats.org/officeDocument/2006/relationships/hyperlink" Target="https://goa-cc-uat-aili-app-001.azurewebsites.net/explore/node/29859" TargetMode="External"/><Relationship Id="rIdt-4gdixu4l3zjmnja3r0p" Type="http://schemas.openxmlformats.org/officeDocument/2006/relationships/hyperlink" Target="https://goa-cc-uat-aili-app-001.azurewebsites.net/explore/node/29861" TargetMode="External"/><Relationship Id="rIdg2rmo4ioebaqchmjr44yh" Type="http://schemas.openxmlformats.org/officeDocument/2006/relationships/hyperlink" Target="https://goa-cc-uat-aili-app-001.azurewebsites.net/explore/node/29870" TargetMode="External"/><Relationship Id="rIdzi-x-dp8uclkbsjv5st2g" Type="http://schemas.openxmlformats.org/officeDocument/2006/relationships/hyperlink" Target="https://goa-cc-uat-aili-app-001.azurewebsites.net/explore/node/29881" TargetMode="External"/><Relationship Id="rIdjm4e7ya2cudmyoadj6hev" Type="http://schemas.openxmlformats.org/officeDocument/2006/relationships/hyperlink" Target="https://goa-cc-uat-aili-app-001.azurewebsites.net/explore/node/29872" TargetMode="External"/><Relationship Id="rIdqj1brugr0stpqotkbfvsk" Type="http://schemas.openxmlformats.org/officeDocument/2006/relationships/hyperlink" Target="https://goa-cc-uat-aili-app-001.azurewebsites.net/explore/node/29883" TargetMode="External"/><Relationship Id="rIdgerbufrkpqwnx35ecnzjt" Type="http://schemas.openxmlformats.org/officeDocument/2006/relationships/hyperlink" Target="https://goa-cc-uat-aili-app-001.azurewebsites.net/explore/node/29892" TargetMode="External"/><Relationship Id="rId_z2phiqplmud5e9kjorgs" Type="http://schemas.openxmlformats.org/officeDocument/2006/relationships/hyperlink" Target="https://goa-cc-uat-aili-app-001.azurewebsites.net/explore/node/29903" TargetMode="External"/><Relationship Id="rId6-bahxj_5j_g14x48tt0j" Type="http://schemas.openxmlformats.org/officeDocument/2006/relationships/hyperlink" Target="https://goa-cc-uat-aili-app-001.azurewebsites.net/explore/node/29894" TargetMode="External"/><Relationship Id="rIdpwtzpa0p6p0hrlerhgorc" Type="http://schemas.openxmlformats.org/officeDocument/2006/relationships/hyperlink" Target="https://goa-cc-uat-aili-app-001.azurewebsites.net/explore/node/29905" TargetMode="External"/><Relationship Id="rIdwk6c9jpq3mc2m5f-2-qvc" Type="http://schemas.openxmlformats.org/officeDocument/2006/relationships/hyperlink" Target="https://goa-cc-uat-aili-app-001.azurewebsites.net/explore/node/29822" TargetMode="External"/><Relationship Id="rIddb3slrc1pszwha14scnw-" Type="http://schemas.openxmlformats.org/officeDocument/2006/relationships/hyperlink" Target="https://goa-cc-uat-aili-app-001.azurewebsites.net/explore/node/29844" TargetMode="External"/><Relationship Id="rIdo-gzurv9hgjc92bbogvbw" Type="http://schemas.openxmlformats.org/officeDocument/2006/relationships/hyperlink" Target="https://goa-cc-uat-aili-app-001.azurewebsites.net/explore/node/29854" TargetMode="External"/><Relationship Id="rIdpdsswzbzjq0eljc68bzkx" Type="http://schemas.openxmlformats.org/officeDocument/2006/relationships/hyperlink" Target="https://goa-cc-uat-aili-app-001.azurewebsites.net/explore/node/29861" TargetMode="External"/><Relationship Id="rId9fxkvvc7f2_rklc4pva5w" Type="http://schemas.openxmlformats.org/officeDocument/2006/relationships/hyperlink" Target="https://goa-cc-uat-aili-app-001.azurewebsites.net/explore/node/29872" TargetMode="External"/><Relationship Id="rIdrr_nsineggvjq7fx0vfs7" Type="http://schemas.openxmlformats.org/officeDocument/2006/relationships/hyperlink" Target="https://goa-cc-uat-aili-app-001.azurewebsites.net/explore/node/29883" TargetMode="External"/><Relationship Id="rIdfcqvzucukmczv9hbquwi2" Type="http://schemas.openxmlformats.org/officeDocument/2006/relationships/hyperlink" Target="https://goa-cc-uat-aili-app-001.azurewebsites.net/explore/node/29894" TargetMode="External"/><Relationship Id="rIdlragphq_s-bhlxwvcleti" Type="http://schemas.openxmlformats.org/officeDocument/2006/relationships/hyperlink" Target="https://goa-cc-uat-aili-app-001.azurewebsites.net/explore/node/29905" TargetMode="External"/><Relationship Id="rIdzun08_kbx14kvjlpwuzxl" Type="http://schemas.openxmlformats.org/officeDocument/2006/relationships/hyperlink" Target="https://goa-cc-uat-aili-app-001.azurewebsites.net/explore/node/29820" TargetMode="External"/><Relationship Id="rIdfquvixnzt1qojuujguloo" Type="http://schemas.openxmlformats.org/officeDocument/2006/relationships/hyperlink" Target="https://goa-cc-uat-aili-app-001.azurewebsites.net/explore/node/29820" TargetMode="External"/><Relationship Id="rId54slrtfuz1mwljwopx5ol" Type="http://schemas.openxmlformats.org/officeDocument/2006/relationships/hyperlink" Target="https://goa-cc-uat-aili-app-001.azurewebsites.net/explore/node/29822" TargetMode="External"/><Relationship Id="rId4vkke9fnxf5qbt6xgcnte" Type="http://schemas.openxmlformats.org/officeDocument/2006/relationships/hyperlink" Target="https://goa-cc-uat-aili-app-001.azurewebsites.net/explore/node/29844" TargetMode="External"/><Relationship Id="rIdyawbujs27zl7nxejs0peu" Type="http://schemas.openxmlformats.org/officeDocument/2006/relationships/hyperlink" Target="https://goa-cc-uat-aili-app-001.azurewebsites.net/explore/node/29854" TargetMode="External"/><Relationship Id="rIdi9tgkpd3cxfoeymzzqr5k" Type="http://schemas.openxmlformats.org/officeDocument/2006/relationships/hyperlink" Target="https://goa-cc-uat-aili-app-001.azurewebsites.net/explore/node/29859" TargetMode="External"/><Relationship Id="rIdckkkcqmj3rlwyttdkkqcu" Type="http://schemas.openxmlformats.org/officeDocument/2006/relationships/hyperlink" Target="https://goa-cc-uat-aili-app-001.azurewebsites.net/explore/node/29859" TargetMode="External"/><Relationship Id="rIdncvoshnqu70hepcugpz_8" Type="http://schemas.openxmlformats.org/officeDocument/2006/relationships/hyperlink" Target="https://goa-cc-uat-aili-app-001.azurewebsites.net/explore/node/29870" TargetMode="External"/><Relationship Id="rIdrpxjar-moa7lcqfowodyf" Type="http://schemas.openxmlformats.org/officeDocument/2006/relationships/hyperlink" Target="https://goa-cc-uat-aili-app-001.azurewebsites.net/explore/node/29860" TargetMode="External"/><Relationship Id="rIdoi_dxdnzjqduiquwgnrsm" Type="http://schemas.openxmlformats.org/officeDocument/2006/relationships/hyperlink" Target="https://goa-cc-uat-aili-app-001.azurewebsites.net/explore/node/29871" TargetMode="External"/><Relationship Id="rIdo4drnmcs_ec9hyr3ufzmv" Type="http://schemas.openxmlformats.org/officeDocument/2006/relationships/hyperlink" Target="https://goa-cc-uat-aili-app-001.azurewebsites.net/explore/node/29881" TargetMode="External"/><Relationship Id="rIdtpkvchhu9oswr5-zxvjtj" Type="http://schemas.openxmlformats.org/officeDocument/2006/relationships/hyperlink" Target="https://goa-cc-uat-aili-app-001.azurewebsites.net/explore/node/29881" TargetMode="External"/><Relationship Id="rId4pqkpo0rfz-mmu2narb08" Type="http://schemas.openxmlformats.org/officeDocument/2006/relationships/hyperlink" Target="https://goa-cc-uat-aili-app-001.azurewebsites.net/explore/node/29882" TargetMode="External"/><Relationship Id="rIdubscwuewdmlxr4hg33ukm" Type="http://schemas.openxmlformats.org/officeDocument/2006/relationships/hyperlink" Target="https://goa-cc-uat-aili-app-001.azurewebsites.net/explore/node/29883" TargetMode="External"/><Relationship Id="rIdue8jlppiq0fi1gruqvghh" Type="http://schemas.openxmlformats.org/officeDocument/2006/relationships/hyperlink" Target="https://goa-cc-uat-aili-app-001.azurewebsites.net/explore/node/29892" TargetMode="External"/><Relationship Id="rIdxuluksojivc0vuybcihyn" Type="http://schemas.openxmlformats.org/officeDocument/2006/relationships/hyperlink" Target="https://goa-cc-uat-aili-app-001.azurewebsites.net/explore/node/29892" TargetMode="External"/><Relationship Id="rIdzz9wh6vsk7b8pq5pdwtxw" Type="http://schemas.openxmlformats.org/officeDocument/2006/relationships/hyperlink" Target="https://goa-cc-uat-aili-app-001.azurewebsites.net/explore/node/29903" TargetMode="External"/><Relationship Id="rIdqobcyqb-cifgqg5yz55ij" Type="http://schemas.openxmlformats.org/officeDocument/2006/relationships/hyperlink" Target="https://goa-cc-uat-aili-app-001.azurewebsites.net/explore/node/29893" TargetMode="External"/><Relationship Id="rIdyziiveoveechn298uvkzg" Type="http://schemas.openxmlformats.org/officeDocument/2006/relationships/hyperlink" Target="https://goa-cc-uat-aili-app-001.azurewebsites.net/explore/node/29904" TargetMode="External"/><Relationship Id="rIdnov0kpr4z3h1aajn76v3i" Type="http://schemas.openxmlformats.org/officeDocument/2006/relationships/hyperlink" Target="https://goa-cc-uat-aili-app-001.azurewebsites.net/explore/node/29870" TargetMode="External"/><Relationship Id="rIdi6jnw-cp8jj-8mf7okcjp" Type="http://schemas.openxmlformats.org/officeDocument/2006/relationships/hyperlink" Target="https://goa-cc-uat-aili-app-001.azurewebsites.net/explore/node/29870" TargetMode="External"/><Relationship Id="rIdiwnpuh4wimabsowjkqi_k" Type="http://schemas.openxmlformats.org/officeDocument/2006/relationships/hyperlink" Target="https://goa-cc-uat-aili-app-001.azurewebsites.net/explore/node/29892" TargetMode="External"/><Relationship Id="rIdrwyf7u7ligyxn7umxvgjh" Type="http://schemas.openxmlformats.org/officeDocument/2006/relationships/hyperlink" Target="https://goa-cc-uat-aili-app-001.azurewebsites.net/explore/node/29861" TargetMode="External"/><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 Year at a Glance</dc:title>
  <dc:creator>AILI</dc:creator>
  <cp:lastModifiedBy>Un-named</cp:lastModifiedBy>
  <cp:revision>1</cp:revision>
  <dcterms:created xsi:type="dcterms:W3CDTF">2026-10-04T04:10:27.290Z</dcterms:created>
  <dcterms:modified xsi:type="dcterms:W3CDTF">2026-10-04T04:10:27.290Z</dcterms:modified>
</cp:coreProperties>
</file>

<file path=docProps/custom.xml><?xml version="1.0" encoding="utf-8"?>
<Properties xmlns="http://schemas.openxmlformats.org/officeDocument/2006/custom-properties" xmlns:vt="http://schemas.openxmlformats.org/officeDocument/2006/docPropsVTypes"/>
</file>