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 and Subtraction Within 100 Crossword</w:t>
      </w:r>
    </w:p>
    <w:p>
      <w:pPr>
        <w:spacing w:after="120"/>
      </w:pPr>
      <w:r>
        <w:t xml:space="preserve">In Grade 2, you investigate addition and subtraction within 100 (</w:t>
      </w:r>
      <w:hyperlink w:history="1" r:id="rIde3a23it6yvtjq8o5fq_3t">
        <w:r>
          <w:rPr>
            <w:color w:val="1e3a8a"/>
            <w:u w:val="single"/>
          </w:rPr>
          <w:t xml:space="preserve">Outcome</w:t>
        </w:r>
      </w:hyperlink>
      <w:r>
        <w:t xml:space="preserve">). When you add numbers, you find the sum. The numbers you add together are called addends. You can verify your answer by using the inverse operation, which means using subtraction to check addition (</w:t>
      </w:r>
      <w:hyperlink w:history="1" r:id="rIdzursmx3ebvhas2mgsdql0">
        <w:r>
          <w:rPr>
            <w:color w:val="1e3a8a"/>
            <w:u w:val="single"/>
          </w:rPr>
          <w:t xml:space="preserve">Details</w:t>
        </w:r>
      </w:hyperlink>
      <w:r>
        <w:t xml:space="preserve">). You can also compose sums in multiple ways and use strategies like making multiples of ten or using doubles to help you solve problems (</w:t>
      </w:r>
      <w:hyperlink w:history="1" r:id="rId_v1amsfdsgowg1fpodqx-">
        <w:r>
          <w:rPr>
            <w:color w:val="1e3a8a"/>
            <w:u w:val="single"/>
          </w:rPr>
          <w:t xml:space="preserve">Details</w:t>
        </w:r>
      </w:hyperlink>
      <w:r>
        <w:t xml:space="preserve">). This crossword puzzle uses words that describe these important ideas.</w:t>
      </w:r>
    </w:p>
    <w:p>
      <w:pPr>
        <w:pStyle w:val="Heading2"/>
      </w:pPr>
      <w:r>
        <w:t xml:space="preserve">How to play</w:t>
      </w:r>
    </w:p>
    <w:p>
      <w:pPr>
        <w:spacing w:after="120"/>
      </w:pPr>
      <w:r>
        <w:t xml:space="preserve">Read each clue. Think about what word or number answers the clue. Write your answer in the grid where the number shows. Across answers go left to right. Down answers go top to bottom. Some answers will share letters where they cross.</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The answer you get when you add numbers together. (3)</w:t>
      </w:r>
    </w:p>
    <w:p>
      <w:pPr>
        <w:pStyle w:val="ListParagraph"/>
        <w:numPr>
          <w:ilvl w:val="0"/>
          <w:numId w:val="2"/>
        </w:numPr>
      </w:pPr>
      <w:r>
        <w:t xml:space="preserve">The number you start with when you subtract. (7)</w:t>
      </w:r>
    </w:p>
    <w:p>
      <w:pPr>
        <w:pStyle w:val="ListParagraph"/>
        <w:numPr>
          <w:ilvl w:val="0"/>
          <w:numId w:val="2"/>
        </w:numPr>
      </w:pPr>
      <w:r>
        <w:t xml:space="preserve">A number added to itself; two times the same amount. (6)</w:t>
      </w:r>
    </w:p>
    <w:p>
      <w:pPr>
        <w:pStyle w:val="ListParagraph"/>
        <w:numPr>
          <w:ilvl w:val="0"/>
          <w:numId w:val="2"/>
        </w:numPr>
      </w:pPr>
      <w:r>
        <w:t xml:space="preserve">To check that an answer is correct. (6)</w:t>
      </w:r>
    </w:p>
    <w:p>
      <w:pPr>
        <w:pStyle w:val="Heading3"/>
      </w:pPr>
      <w:r>
        <w:t xml:space="preserve">Down</w:t>
      </w:r>
    </w:p>
    <w:p>
      <w:pPr>
        <w:pStyle w:val="ListParagraph"/>
        <w:numPr>
          <w:ilvl w:val="0"/>
          <w:numId w:val="2"/>
        </w:numPr>
      </w:pPr>
      <w:r>
        <w:t xml:space="preserve">To put parts together to make a whole. (7)</w:t>
      </w:r>
    </w:p>
    <w:p>
      <w:pPr>
        <w:pStyle w:val="ListParagraph"/>
        <w:numPr>
          <w:ilvl w:val="0"/>
          <w:numId w:val="2"/>
        </w:numPr>
      </w:pPr>
      <w:r>
        <w:t xml:space="preserve">A number that is added to another number. (6)</w:t>
      </w:r>
    </w:p>
    <w:p>
      <w:pPr>
        <w:pStyle w:val="ListParagraph"/>
        <w:numPr>
          <w:ilvl w:val="0"/>
          <w:numId w:val="2"/>
        </w:numPr>
      </w:pPr>
      <w:r>
        <w:t xml:space="preserve">The opposite operation; addition and subtraction are this to each other. (7)</w:t>
      </w:r>
    </w:p>
    <w:p>
      <w:pPr>
        <w:pStyle w:val="Heading2"/>
      </w:pPr>
      <w:r>
        <w:t xml:space="preserve">Answer key</w:t>
      </w:r>
    </w:p>
    <w:p>
      <w:pPr>
        <w:pStyle w:val="ListParagraph"/>
        <w:numPr>
          <w:ilvl w:val="0"/>
          <w:numId w:val="1"/>
        </w:numPr>
      </w:pPr>
      <w:r>
        <w:rPr>
          <w:b/>
          <w:bCs/>
        </w:rPr>
        <w:t xml:space="preserve">1 down</w:t>
      </w:r>
      <w:r>
        <w:t xml:space="preserve">: COMPOSE</w:t>
      </w:r>
    </w:p>
    <w:p>
      <w:pPr>
        <w:pStyle w:val="ListParagraph"/>
        <w:numPr>
          <w:ilvl w:val="0"/>
          <w:numId w:val="1"/>
        </w:numPr>
      </w:pPr>
      <w:r>
        <w:rPr>
          <w:b/>
          <w:bCs/>
        </w:rPr>
        <w:t xml:space="preserve">2 down</w:t>
      </w:r>
      <w:r>
        <w:t xml:space="preserve">: ADDEND</w:t>
      </w:r>
    </w:p>
    <w:p>
      <w:pPr>
        <w:pStyle w:val="ListParagraph"/>
        <w:numPr>
          <w:ilvl w:val="0"/>
          <w:numId w:val="1"/>
        </w:numPr>
      </w:pPr>
      <w:r>
        <w:rPr>
          <w:b/>
          <w:bCs/>
        </w:rPr>
        <w:t xml:space="preserve">3 across</w:t>
      </w:r>
      <w:r>
        <w:t xml:space="preserve">: SUM</w:t>
      </w:r>
    </w:p>
    <w:p>
      <w:pPr>
        <w:pStyle w:val="ListParagraph"/>
        <w:numPr>
          <w:ilvl w:val="0"/>
          <w:numId w:val="1"/>
        </w:numPr>
      </w:pPr>
      <w:r>
        <w:rPr>
          <w:b/>
          <w:bCs/>
        </w:rPr>
        <w:t xml:space="preserve">4 across</w:t>
      </w:r>
      <w:r>
        <w:t xml:space="preserve">: MINUEND</w:t>
      </w:r>
    </w:p>
    <w:p>
      <w:pPr>
        <w:pStyle w:val="ListParagraph"/>
        <w:numPr>
          <w:ilvl w:val="0"/>
          <w:numId w:val="1"/>
        </w:numPr>
      </w:pPr>
      <w:r>
        <w:rPr>
          <w:b/>
          <w:bCs/>
        </w:rPr>
        <w:t xml:space="preserve">5 down</w:t>
      </w:r>
      <w:r>
        <w:t xml:space="preserve">: INVERSE</w:t>
      </w:r>
    </w:p>
    <w:p>
      <w:pPr>
        <w:pStyle w:val="ListParagraph"/>
        <w:numPr>
          <w:ilvl w:val="0"/>
          <w:numId w:val="1"/>
        </w:numPr>
      </w:pPr>
      <w:r>
        <w:rPr>
          <w:b/>
          <w:bCs/>
        </w:rPr>
        <w:t xml:space="preserve">6 across</w:t>
      </w:r>
      <w:r>
        <w:t xml:space="preserve">: DOUBLE</w:t>
      </w:r>
    </w:p>
    <w:p>
      <w:pPr>
        <w:pStyle w:val="ListParagraph"/>
        <w:numPr>
          <w:ilvl w:val="0"/>
          <w:numId w:val="1"/>
        </w:numPr>
      </w:pPr>
      <w:r>
        <w:rPr>
          <w:b/>
          <w:bCs/>
        </w:rPr>
        <w:t xml:space="preserve">7 across</w:t>
      </w:r>
      <w:r>
        <w:t xml:space="preserve">: VERIFY</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D</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V</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D</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3a23it6yvtjq8o5fq_3t" Type="http://schemas.openxmlformats.org/officeDocument/2006/relationships/hyperlink" Target="https://goa-cc-uat-aili-app-001.azurewebsites.net/explore/node/29844" TargetMode="External"/><Relationship Id="rIdzursmx3ebvhas2mgsdql0" Type="http://schemas.openxmlformats.org/officeDocument/2006/relationships/hyperlink" Target="https://goa-cc-uat-aili-app-001.azurewebsites.net/explore/node/29846" TargetMode="External"/><Relationship Id="rId_v1amsfdsgowg1fpodqx-" Type="http://schemas.openxmlformats.org/officeDocument/2006/relationships/hyperlink" Target="https://goa-cc-uat-aili-app-001.azurewebsites.net/explore/node/29846"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and Subtraction Within 100 Crossword</dc:title>
  <dc:creator>AILI</dc:creator>
  <cp:lastModifiedBy>Un-named</cp:lastModifiedBy>
  <cp:revision>1</cp:revision>
  <dcterms:created xsi:type="dcterms:W3CDTF">2026-10-04T06:25:25.985Z</dcterms:created>
  <dcterms:modified xsi:type="dcterms:W3CDTF">2026-10-04T06:25:25.985Z</dcterms:modified>
</cp:coreProperties>
</file>

<file path=docProps/custom.xml><?xml version="1.0" encoding="utf-8"?>
<Properties xmlns="http://schemas.openxmlformats.org/officeDocument/2006/custom-properties" xmlns:vt="http://schemas.openxmlformats.org/officeDocument/2006/docPropsVTypes"/>
</file>