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Multiplying and Dividing Positive Fractions</w:t>
      </w:r>
    </w:p>
    <w:p>
      <w:pPr>
        <w:spacing w:after="120"/>
      </w:pPr>
      <w:r>
        <w:t xml:space="preserve">We are learning to multiply and divide fractions and apply these operations to solve real-world problems.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aker in a bright kitchen measures flour into a mixing bowl" title="Figure 1: A baker in a bright kitchen measures flour into a mixing bo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multiply and divide fractions by interpreting these operations as part-of-a-part and as grouping.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multiply two fractions and interpret the result as part of a part (</w:t>
      </w:r>
      <w:hyperlink w:history="1" r:id="rId_crrq0h7-ddlgcvesqqqp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I can divide a fraction by a fraction using the reciprocal method (</w:t>
      </w:r>
      <w:hyperlink w:history="1" r:id="rIdwjwufrb24cyf02mudceg3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I can divide a whole number by a fraction and explain why the quotient is larger than the original number (</w:t>
      </w:r>
      <w:hyperlink w:history="1" r:id="rIdqi1tnhzorfzdob3tq4kbw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I can solve a real-world problem that involves multiplying or dividing fractions (</w:t>
      </w:r>
      <w:hyperlink w:history="1" r:id="rIdcboknmf5zdwgwfh0iouk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interpret multiplication and division of positive fractions, applying part-of-a-part and grouping models to real-world contexts.</w:t>
      </w:r>
    </w:p>
    <w:p>
      <w:pPr>
        <w:pStyle w:val="Heading2"/>
      </w:pPr>
      <w:r>
        <w:t xml:space="preserve">Materials</w:t>
      </w:r>
    </w:p>
    <w:p>
      <w:pPr>
        <w:spacing w:after="120"/>
      </w:pPr>
      <w:r>
        <w:t xml:space="preserve">Whiteboard or chart paper and markers</w:t>
      </w:r>
    </w:p>
    <w:p>
      <w:pPr>
        <w:spacing w:after="120"/>
      </w:pPr>
      <w:r>
        <w:t xml:space="preserve">Fraction strips or fraction circles (printed or drawn)</w:t>
      </w:r>
    </w:p>
    <w:p>
      <w:pPr>
        <w:spacing w:after="120"/>
      </w:pPr>
      <w:r>
        <w:t xml:space="preserve">Recipe card (provided in lesson)</w:t>
      </w:r>
    </w:p>
    <w:p>
      <w:pPr>
        <w:spacing w:after="120"/>
      </w:pPr>
      <w:r>
        <w:t xml:space="preserve">Ruler for each student</w:t>
      </w:r>
    </w:p>
    <w:p>
      <w:pPr>
        <w:spacing w:after="120"/>
      </w:pPr>
      <w:r>
        <w:t xml:space="preserve">Grid paper (1 sheet per student)</w:t>
      </w:r>
    </w:p>
    <w:p>
      <w:pPr>
        <w:spacing w:after="120"/>
      </w:pPr>
      <w:r>
        <w:t xml:space="preserve">Calculators (optional, for checking)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Hook: The Recipe Problem (5 minutes)</w:t>
      </w:r>
    </w:p>
    <w:p>
      <w:pPr>
        <w:spacing w:after="120"/>
      </w:pPr>
      <w:r>
        <w:t xml:space="preserve">Display this scenario:</w:t>
      </w:r>
    </w:p>
    <w:p>
      <w:pPr>
        <w:spacing w:after="120"/>
      </w:pPr>
      <w:r>
        <w:t xml:space="preserve">A recipe for chocolate chip cookies calls for 3/4 cup of butter. You want to make half the recipe. How much butter do you need?</w:t>
      </w:r>
    </w:p>
    <w:p>
      <w:pPr>
        <w:spacing w:after="120"/>
      </w:pPr>
      <w:r>
        <w:t xml:space="preserve">Ask students: What operation do you think we use here? Why?</w:t>
      </w:r>
    </w:p>
    <w:p>
      <w:pPr>
        <w:spacing w:after="120"/>
      </w:pPr>
      <w:r>
        <w:t xml:space="preserve">Take three responses. Do not confirm yet. Write the three ideas on the board.</w:t>
      </w:r>
    </w:p>
    <w:p>
      <w:pPr>
        <w:spacing w:after="120"/>
      </w:pPr>
      <w:r>
        <w:t xml:space="preserve">Explain: Today we are going to figure out how to multiply and divide fractions, starting with a problem exactly like this one.</w:t>
      </w:r>
    </w:p>
    <w:p>
      <w:pPr>
        <w:pStyle w:val="Heading3"/>
      </w:pPr>
      <w:r>
        <w:t xml:space="preserve">2. Direct Instruction: Multiplying Fractions as Part of a Part (10 minutes)</w:t>
      </w:r>
    </w:p>
    <w:p>
      <w:pPr>
        <w:spacing w:after="120"/>
      </w:pPr>
      <w:r>
        <w:t xml:space="preserve">Draw a rectangle on the board and divide it into 4 equal columns. Shade 3 of them. Label this as 3/4.</w:t>
      </w:r>
    </w:p>
    <w:p>
      <w:pPr>
        <w:spacing w:after="120"/>
      </w:pPr>
      <w:r>
        <w:t xml:space="preserve">Say: This rectangle represents 1 whole. The shaded part is 3/4 of the whole.</w:t>
      </w:r>
    </w:p>
    <w:p>
      <w:pPr>
        <w:spacing w:after="120"/>
      </w:pPr>
      <w:r>
        <w:t xml:space="preserve">Now we want half of this 3/4. To find half of 3/4, I divide the rectangle horizontally into 2 rows. The shaded region now has 2 rows. The overlap, the part that is both shaded and in the top row, is what we are looking for.</w:t>
      </w:r>
    </w:p>
    <w:p>
      <w:pPr>
        <w:spacing w:after="120"/>
      </w:pPr>
      <w:r>
        <w:t xml:space="preserve">Count the small rectangles in the overlap. There are 3. Count the total small rectangles. There are 8.</w:t>
      </w:r>
    </w:p>
    <w:p>
      <w:pPr>
        <w:spacing w:after="120"/>
      </w:pPr>
      <w:r>
        <w:t xml:space="preserve">Write on the board: 1/2 × 3/4 = 3/8.</w:t>
      </w:r>
    </w:p>
    <w:p>
      <w:pPr>
        <w:spacing w:after="120"/>
      </w:pPr>
      <w:r>
        <w:t xml:space="preserve">Now show the rule (</w:t>
      </w:r>
      <w:hyperlink w:history="1" r:id="rIddgerbbnplain51564qdtl">
        <w:r>
          <w:rPr>
            <w:color w:val="1e3a8a"/>
            <w:u w:val="single"/>
          </w:rPr>
          <w:t xml:space="preserve">Knowledge</w:t>
        </w:r>
      </w:hyperlink>
      <w:r>
        <w:t xml:space="preserve">):</w:t>
      </w:r>
    </w:p>
    <w:p>
      <w:pPr>
        <w:spacing w:after="120"/>
      </w:pPr>
      <w:r>
        <w:t xml:space="preserve">To multiply two fractions, multiply the numerators and multiply the denominators.</w:t>
      </w:r>
    </w:p>
    <w:p>
      <w:pPr>
        <w:spacing w:after="120"/>
      </w:pPr>
      <w:r>
        <w:t xml:space="preserve">a/b × c/d = ac/bd</w:t>
      </w:r>
    </w:p>
    <w:p>
      <w:pPr>
        <w:spacing w:after="120"/>
      </w:pPr>
      <w:r>
        <w:t xml:space="preserve">Write: 1/2 × 3/4 = (1 × 3)/(2 × 4) = 3/8.</w:t>
      </w:r>
    </w:p>
    <w:p>
      <w:pPr>
        <w:spacing w:after="120"/>
      </w:pPr>
      <w:r>
        <w:t xml:space="preserve">Say: The product of two fractions is part of a part. We took a part (3/4) and then took a part of that part (1/2 of it). The answer is smaller than either fraction we started with. That is because we are taking a piece of a piece.</w:t>
      </w:r>
    </w:p>
    <w:p>
      <w:pPr>
        <w:spacing w:after="120"/>
      </w:pPr>
      <w:r>
        <w:t xml:space="preserve">Work through a second example: 2/3 × 3/5.</w:t>
      </w:r>
    </w:p>
    <w:p>
      <w:pPr>
        <w:spacing w:after="120"/>
      </w:pPr>
      <w:r>
        <w:t xml:space="preserve">Draw a 3-by-5 grid. Shade 2 rows (showing 2/3). Then shade 3 columns (showing 3/5). The overlap is 6 small squares out of 15 total.</w:t>
      </w:r>
    </w:p>
    <w:p>
      <w:pPr>
        <w:spacing w:after="120"/>
      </w:pPr>
      <w:r>
        <w:t xml:space="preserve">Write: 2/3 × 3/5 = 6/15 = 2/5.</w:t>
      </w:r>
    </w:p>
    <w:p>
      <w:pPr>
        <w:spacing w:after="120"/>
      </w:pPr>
      <w:r>
        <w:t xml:space="preserve">Ask: Is 2/5 smaller than 2/3? Smaller than 3/5? (Yes to both.)</w:t>
      </w:r>
    </w:p>
    <w:p>
      <w:pPr>
        <w:pStyle w:val="Heading3"/>
      </w:pPr>
      <w:r>
        <w:t xml:space="preserve">3. Guided Practice: Multiplying Fractions (8 minutes)</w:t>
      </w:r>
    </w:p>
    <w:p>
      <w:pPr>
        <w:spacing w:after="120"/>
      </w:pPr>
      <w:r>
        <w:t xml:space="preserve">Hand out grid paper. Ask students to work in pairs.</w:t>
      </w:r>
    </w:p>
    <w:p>
      <w:pPr>
        <w:spacing w:after="120"/>
      </w:pPr>
      <w:r>
        <w:t xml:space="preserve">Problem 1: Use a grid to show 1/3 × 2/5. Draw the grid, shade the regions, count the overlap, and write the answer as a fraction.</w:t>
      </w:r>
    </w:p>
    <w:p>
      <w:pPr>
        <w:spacing w:after="120"/>
      </w:pPr>
      <w:r>
        <w:t xml:space="preserve">Circulate. Look for students who shade one dimension, then the other, and correctly identify the overlap.</w:t>
      </w:r>
    </w:p>
    <w:p>
      <w:pPr>
        <w:spacing w:after="120"/>
      </w:pPr>
      <w:r>
        <w:t xml:space="preserve">After 3 minutes, ask one pair to show their grid on the board. Confirm: 1/3 × 2/5 = 2/15.</w:t>
      </w:r>
    </w:p>
    <w:p>
      <w:pPr>
        <w:spacing w:after="120"/>
      </w:pPr>
      <w:r>
        <w:t xml:space="preserve">Problem 2: Calculate 3/4 × 4/5 using the rule. You do not need to draw a grid this time.</w:t>
      </w:r>
    </w:p>
    <w:p>
      <w:pPr>
        <w:spacing w:after="120"/>
      </w:pPr>
      <w:r>
        <w:t xml:space="preserve">Students write: (3 × 4)/(4 × 5) = 12/20 = 3/5.</w:t>
      </w:r>
    </w:p>
    <w:p>
      <w:pPr>
        <w:spacing w:after="120"/>
      </w:pPr>
      <w:r>
        <w:t xml:space="preserve">Ask: Can you simplify? (Yes, divide numerator and denominator by 4.)</w:t>
      </w:r>
    </w:p>
    <w:p>
      <w:pPr>
        <w:pStyle w:val="Heading3"/>
      </w:pPr>
      <w:r>
        <w:t xml:space="preserve">4. Direct Instruction: Dividing Fractions Using Reciprocals (8 minutes)</w:t>
      </w:r>
    </w:p>
    <w:p>
      <w:pPr>
        <w:spacing w:after="120"/>
      </w:pPr>
      <w:r>
        <w:t xml:space="preserve">Say: Now we move to division. Division of fractions uses a trick: we flip the second fraction and multiply instead (</w:t>
      </w:r>
      <w:hyperlink w:history="1" r:id="rIdrg0c0cmpffylqhsud3vqt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Write on the board: 3/4 ÷ 1/2.</w:t>
      </w:r>
    </w:p>
    <w:p>
      <w:pPr>
        <w:spacing w:after="120"/>
      </w:pPr>
      <w:r>
        <w:t xml:space="preserve">Say: The reciprocal of 1/2 is 2/1, or just 2. When we divide by a fraction, we multiply by its reciprocal.</w:t>
      </w:r>
    </w:p>
    <w:p>
      <w:pPr>
        <w:spacing w:after="120"/>
      </w:pPr>
      <w:r>
        <w:t xml:space="preserve">Write: 3/4 ÷ 1/2 = 3/4 × 2/1 = 6/4 = 3/2.</w:t>
      </w:r>
    </w:p>
    <w:p>
      <w:pPr>
        <w:spacing w:after="120"/>
      </w:pPr>
      <w:r>
        <w:t xml:space="preserve">Interpret this: We are asking, "How many 1/2s are in 3/4?" The answer is 1 and 1/2. So 3/4 ÷ 1/2 = 1 1/2.</w:t>
      </w:r>
    </w:p>
    <w:p>
      <w:pPr>
        <w:spacing w:after="120"/>
      </w:pPr>
      <w:r>
        <w:t xml:space="preserve">Ask: Is 3/2 larger than 3/4? (Yes.) Why? (When we divide by a fraction smaller than 1, the answer gets bigger. We are counting how many small pieces fit into our amount.)</w:t>
      </w:r>
    </w:p>
    <w:p>
      <w:pPr>
        <w:spacing w:after="120"/>
      </w:pPr>
      <w:r>
        <w:t xml:space="preserve">Work through a second example: 2 ÷ 1/3.</w:t>
      </w:r>
    </w:p>
    <w:p>
      <w:pPr>
        <w:spacing w:after="120"/>
      </w:pPr>
      <w:r>
        <w:t xml:space="preserve">Say: How many thirds are in 2 wholes? </w:t>
      </w:r>
    </w:p>
    <w:p>
      <w:pPr>
        <w:spacing w:after="120"/>
      </w:pPr>
      <w:r>
        <w:t xml:space="preserve">Write: 2 ÷ 1/3 = 2 × 3/1 = 6.</w:t>
      </w:r>
    </w:p>
    <w:p>
      <w:pPr>
        <w:spacing w:after="120"/>
      </w:pPr>
      <w:r>
        <w:t xml:space="preserve">Confirm: If we have 2 wholes and cut them into thirds, we get 6 pieces. So there are 6 thirds in 2.</w:t>
      </w:r>
    </w:p>
    <w:p>
      <w:pPr>
        <w:pStyle w:val="Heading3"/>
      </w:pPr>
      <w:r>
        <w:t xml:space="preserve">5. Guided Practice: Dividing Fractions (6 minutes)</w:t>
      </w:r>
    </w:p>
    <w:p>
      <w:pPr>
        <w:spacing w:after="120"/>
      </w:pPr>
      <w:r>
        <w:t xml:space="preserve">Problem 1: Calculate 5/6 ÷ 1/2.</w:t>
      </w:r>
    </w:p>
    <w:p>
      <w:pPr>
        <w:spacing w:after="120"/>
      </w:pPr>
      <w:r>
        <w:t xml:space="preserve">Students write: 5/6 × 2/1 = 10/6 = 5/3.</w:t>
      </w:r>
    </w:p>
    <w:p>
      <w:pPr>
        <w:spacing w:after="120"/>
      </w:pPr>
      <w:r>
        <w:t xml:space="preserve">Ask: Is 5/3 bigger than 5/6? (Yes.) Why? (We are dividing by a fraction that is less than 1, so the answer grows.)</w:t>
      </w:r>
    </w:p>
    <w:p>
      <w:pPr>
        <w:spacing w:after="120"/>
      </w:pPr>
      <w:r>
        <w:t xml:space="preserve">Problem 2: Calculate 3 ÷ 2/5.</w:t>
      </w:r>
    </w:p>
    <w:p>
      <w:pPr>
        <w:spacing w:after="120"/>
      </w:pPr>
      <w:r>
        <w:t xml:space="preserve">Students write: 3 × 5/2 = 15/2 = 7 1/2.</w:t>
      </w:r>
    </w:p>
    <w:p>
      <w:pPr>
        <w:spacing w:after="120"/>
      </w:pPr>
      <w:r>
        <w:t xml:space="preserve">Ask: Does this make sense? (Yes. If we have 3 wholes and divide by 2/5, we are asking how many 2/5s fit in 3. We expect a number bigger than 3.)</w:t>
      </w:r>
    </w:p>
    <w:p>
      <w:pPr>
        <w:pStyle w:val="Heading3"/>
      </w:pPr>
      <w:r>
        <w:t xml:space="preserve">6. Consolidation: Real-World Application (3 minutes)</w:t>
      </w:r>
    </w:p>
    <w:p>
      <w:pPr>
        <w:spacing w:after="120"/>
      </w:pPr>
      <w:r>
        <w:t xml:space="preserve">Apply multiplication and division by fractions to real-world situations such as sharing food and cutting materials.</w:t>
      </w:r>
    </w:p>
    <w:p>
      <w:pPr>
        <w:spacing w:after="120"/>
      </w:pPr>
      <w:r>
        <w:t xml:space="preserve">You want to make half a recipe that calls for 3/4 cup of butter. How much butter do you need?</w:t>
      </w:r>
    </w:p>
    <w:p>
      <w:pPr>
        <w:spacing w:after="120"/>
      </w:pPr>
      <w:r>
        <w:t xml:space="preserve">Students now calculate: 1/2 × 3/4 = 3/8 cup.</w:t>
      </w:r>
    </w:p>
    <w:p>
      <w:pPr>
        <w:spacing w:after="120"/>
      </w:pPr>
      <w:r>
        <w:t xml:space="preserve">Ask: Is 3/8 less than 3/4? (Yes. We are taking half of the original amount, so the answer is smaller.)</w:t>
      </w:r>
    </w:p>
    <w:p>
      <w:pPr>
        <w:spacing w:after="120"/>
      </w:pPr>
      <w:r>
        <w:t xml:space="preserve">Pose a second problem: A recipe calls for 2/3 cup of sugar per batch. You have 4 cups of sugar. How many batches can you make?</w:t>
      </w:r>
    </w:p>
    <w:p>
      <w:pPr>
        <w:spacing w:after="120"/>
      </w:pPr>
      <w:r>
        <w:t xml:space="preserve">Students calculate: 4 ÷ 2/3 = 4 × 3/2 = 12/2 = 6 batches.</w:t>
      </w:r>
    </w:p>
    <w:p>
      <w:pPr>
        <w:spacing w:after="120"/>
      </w:pPr>
      <w:r>
        <w:t xml:space="preserve">Ask: Does 6 make sense? (Yes. If each batch uses 2/3 cup, and we have 4 cups, we can make more than 4 batches because 2/3 is less than 1.)</w:t>
      </w:r>
    </w:p>
    <w:p>
      <w:pPr>
        <w:pStyle w:val="Heading2"/>
      </w:pPr>
      <w:r>
        <w:t xml:space="preserve">Differentiation</w:t>
      </w:r>
    </w:p>
    <w:p>
      <w:pPr>
        <w:pStyle w:val="Heading3"/>
      </w:pPr>
      <w:r>
        <w:t xml:space="preserve">Support</w:t>
      </w:r>
    </w:p>
    <w:p>
      <w:pPr>
        <w:spacing w:after="120"/>
      </w:pPr>
      <w:r>
        <w:t xml:space="preserve">Provide pre-drawn grids for all multiplication problems. Students shade and count rather than drawing from scratch.</w:t>
      </w:r>
    </w:p>
    <w:p>
      <w:pPr>
        <w:spacing w:after="120"/>
      </w:pPr>
      <w:r>
        <w:t xml:space="preserve">Use only proper fractions (numerator smaller than denominator) in the first round.</w:t>
      </w:r>
    </w:p>
    <w:p>
      <w:pPr>
        <w:spacing w:after="120"/>
      </w:pPr>
      <w:r>
        <w:t xml:space="preserve">Offer a reference card showing the reciprocal method step-by-step:</w:t>
      </w:r>
    </w:p>
    <w:p>
      <w:pPr>
        <w:pStyle w:val="ListParagraph"/>
        <w:numPr>
          <w:ilvl w:val="0"/>
          <w:numId w:val="2"/>
        </w:numPr>
      </w:pPr>
      <w:r>
        <w:t xml:space="preserve">Write the division problem.</w:t>
      </w:r>
    </w:p>
    <w:p>
      <w:pPr>
        <w:pStyle w:val="ListParagraph"/>
        <w:numPr>
          <w:ilvl w:val="0"/>
          <w:numId w:val="2"/>
        </w:numPr>
      </w:pPr>
      <w:r>
        <w:t xml:space="preserve">Flip the second fraction.</w:t>
      </w:r>
    </w:p>
    <w:p>
      <w:pPr>
        <w:pStyle w:val="ListParagraph"/>
        <w:numPr>
          <w:ilvl w:val="0"/>
          <w:numId w:val="2"/>
        </w:numPr>
      </w:pPr>
      <w:r>
        <w:t xml:space="preserve">Change ÷ to ×.</w:t>
      </w:r>
    </w:p>
    <w:p>
      <w:pPr>
        <w:pStyle w:val="ListParagraph"/>
        <w:numPr>
          <w:ilvl w:val="0"/>
          <w:numId w:val="2"/>
        </w:numPr>
      </w:pPr>
      <w:r>
        <w:t xml:space="preserve">Multiply using the rule.</w:t>
      </w:r>
    </w:p>
    <w:p>
      <w:pPr>
        <w:pStyle w:val="Heading3"/>
      </w:pPr>
      <w:r>
        <w:t xml:space="preserve">Extension</w:t>
      </w:r>
    </w:p>
    <w:p>
      <w:pPr>
        <w:spacing w:after="120"/>
      </w:pPr>
      <w:r>
        <w:t xml:space="preserve">Ask students to solve problems where the answer must be simplified (</w:t>
      </w:r>
      <w:hyperlink w:history="1" r:id="rId2hd5r8rwobg6u-obfge_8">
        <w:r>
          <w:rPr>
            <w:color w:val="1e3a8a"/>
            <w:u w:val="single"/>
          </w:rPr>
          <w:t xml:space="preserve">Skills</w:t>
        </w:r>
      </w:hyperlink>
      <w:r>
        <w:t xml:space="preserve">). For example: 4/5 × 5/6. (Answer: 20/30 = 2/3.)</w:t>
      </w:r>
    </w:p>
    <w:p>
      <w:pPr>
        <w:spacing w:after="120"/>
      </w:pPr>
      <w:r>
        <w:t xml:space="preserve">Pose a multi-step problem: If 2/3 of a pizza is left and you eat 1/2 of that, how much of the whole pizza did you eat? (Answer: 1/2 × 2/3 = 2/6 = 1/3.)</w:t>
      </w:r>
    </w:p>
    <w:p>
      <w:pPr>
        <w:spacing w:after="120"/>
      </w:pPr>
      <w:r>
        <w:t xml:space="preserve">Challenge students to verify that a fraction times its reciprocal always equals 1 (</w:t>
      </w:r>
      <w:hyperlink w:history="1" r:id="rIdasq_ucunewnwy2lkn0mh_">
        <w:r>
          <w:rPr>
            <w:color w:val="1e3a8a"/>
            <w:u w:val="single"/>
          </w:rPr>
          <w:t xml:space="preserve">Knowledge</w:t>
        </w:r>
      </w:hyperlink>
      <w:r>
        <w:t xml:space="preserve">). For example: 5/7 × 7/5 = 35/35 = 1.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checkpoint (during guided practice, minute 14):</w:t>
      </w:r>
    </w:p>
    <w:p>
      <w:pPr>
        <w:spacing w:after="120"/>
      </w:pPr>
      <w:r>
        <w:t xml:space="preserve">Observe students as they calculate 1/3 × 2/5 on grid paper.</w:t>
      </w:r>
    </w:p>
    <w:p>
      <w:pPr>
        <w:spacing w:after="120"/>
      </w:pPr>
      <w:r>
        <w:t xml:space="preserve">Look for:</w:t>
      </w:r>
    </w:p>
    <w:p>
      <w:pPr>
        <w:pStyle w:val="ListParagraph"/>
        <w:numPr>
          <w:ilvl w:val="0"/>
          <w:numId w:val="1"/>
        </w:numPr>
      </w:pPr>
      <w:r>
        <w:t xml:space="preserve">Correct shading of one dimension (rows or columns representing 1/3)</w:t>
      </w:r>
    </w:p>
    <w:p>
      <w:pPr>
        <w:pStyle w:val="ListParagraph"/>
        <w:numPr>
          <w:ilvl w:val="0"/>
          <w:numId w:val="1"/>
        </w:numPr>
      </w:pPr>
      <w:r>
        <w:t xml:space="preserve">Correct shading of the other dimension (columns or rows representing 2/5)</w:t>
      </w:r>
    </w:p>
    <w:p>
      <w:pPr>
        <w:pStyle w:val="ListParagraph"/>
        <w:numPr>
          <w:ilvl w:val="0"/>
          <w:numId w:val="1"/>
        </w:numPr>
      </w:pPr>
      <w:r>
        <w:t xml:space="preserve">Correct identification of the overlap region</w:t>
      </w:r>
    </w:p>
    <w:p>
      <w:pPr>
        <w:pStyle w:val="ListParagraph"/>
        <w:numPr>
          <w:ilvl w:val="0"/>
          <w:numId w:val="1"/>
        </w:numPr>
      </w:pPr>
      <w:r>
        <w:t xml:space="preserve">Accurate count of overlap squares and total squares</w:t>
      </w:r>
    </w:p>
    <w:p>
      <w:pPr>
        <w:pStyle w:val="ListParagraph"/>
        <w:numPr>
          <w:ilvl w:val="0"/>
          <w:numId w:val="1"/>
        </w:numPr>
      </w:pPr>
      <w:r>
        <w:t xml:space="preserve">Correct final fraction 2/15</w:t>
      </w:r>
    </w:p>
    <w:p>
      <w:pPr>
        <w:spacing w:after="120"/>
      </w:pPr>
      <w:r>
        <w:t xml:space="preserve">If a student shades only one dimension or counts incorrectly, pause and ask: "Show me where 1/3 is on your grid. Now show me where 2/5 is. Where do they overlap?" Reteach the grid method using their own drawing.</w:t>
      </w:r>
    </w:p>
    <w:p/>
    <w:p>
      <w:r>
        <w:rPr>
          <w:color w:val="888888"/>
          <w:sz w:val="16"/>
          <w:szCs w:val="16"/>
        </w:rPr>
        <w:t xml:space="preserve">AILI rapid lesson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rrq0h7-ddlgcvesqqqp" Type="http://schemas.openxmlformats.org/officeDocument/2006/relationships/hyperlink" Target="https://goa-cc-uat-aili-app-001.azurewebsites.net/explore/node/20894" TargetMode="External"/><Relationship Id="rIdwjwufrb24cyf02mudceg3" Type="http://schemas.openxmlformats.org/officeDocument/2006/relationships/hyperlink" Target="https://goa-cc-uat-aili-app-001.azurewebsites.net/explore/node/20897" TargetMode="External"/><Relationship Id="rIdqi1tnhzorfzdob3tq4kbw" Type="http://schemas.openxmlformats.org/officeDocument/2006/relationships/hyperlink" Target="https://goa-cc-uat-aili-app-001.azurewebsites.net/explore/node/20897" TargetMode="External"/><Relationship Id="rIdcboknmf5zdwgwfh0ioukg" Type="http://schemas.openxmlformats.org/officeDocument/2006/relationships/hyperlink" Target="https://goa-cc-uat-aili-app-001.azurewebsites.net/explore/node/20899" TargetMode="External"/><Relationship Id="rIddgerbbnplain51564qdtl" Type="http://schemas.openxmlformats.org/officeDocument/2006/relationships/hyperlink" Target="https://goa-cc-uat-aili-app-001.azurewebsites.net/explore/node/20893" TargetMode="External"/><Relationship Id="rIdrg0c0cmpffylqhsud3vqt" Type="http://schemas.openxmlformats.org/officeDocument/2006/relationships/hyperlink" Target="https://goa-cc-uat-aili-app-001.azurewebsites.net/explore/node/20897" TargetMode="External"/><Relationship Id="rId2hd5r8rwobg6u-obfge_8" Type="http://schemas.openxmlformats.org/officeDocument/2006/relationships/hyperlink" Target="https://goa-cc-uat-aili-app-001.azurewebsites.net/explore/node/20895" TargetMode="External"/><Relationship Id="rIdasq_ucunewnwy2lkn0mh_" Type="http://schemas.openxmlformats.org/officeDocument/2006/relationships/hyperlink" Target="https://goa-cc-uat-aili-app-001.azurewebsites.net/explore/node/20897" TargetMode="External"/><Relationship Id="rId7" Type="http://schemas.openxmlformats.org/officeDocument/2006/relationships/image" Target="media/ed7d04d34781d4828007b1fb3a30660bae8b597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and Dividing Fractions with Integers</dc:title>
  <dc:creator>AILI</dc:creator>
  <cp:lastModifiedBy>Un-named</cp:lastModifiedBy>
  <cp:revision>1</cp:revision>
  <dcterms:created xsi:type="dcterms:W3CDTF">2026-10-04T10:49:20.753Z</dcterms:created>
  <dcterms:modified xsi:type="dcterms:W3CDTF">2026-10-04T10:49:20.753Z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