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Hangman</w:t>
      </w:r>
    </w:p>
    <w:p>
      <w:pPr>
        <w:spacing w:after="120"/>
      </w:pPr>
      <w:r>
        <w:t xml:space="preserve">In Grade 8 science, you investigate how living things are organized and how they respond to their surroundings (</w:t>
      </w:r>
      <w:hyperlink w:history="1" r:id="rId10i0qlkc6ycq1kbcv2ufc">
        <w:r>
          <w:rPr>
            <w:color w:val="1e3a8a"/>
            <w:u w:val="single"/>
          </w:rPr>
          <w:t xml:space="preserve">Topic</w:t>
        </w:r>
      </w:hyperlink>
      <w:r>
        <w:t xml:space="preserve">). A key part of this study is understanding cells as the basic units of life and recognizing that organisms are made up of systems where different parts work together (</w:t>
      </w:r>
      <w:hyperlink w:history="1" r:id="rIdli1p9uxnv6s8vhge98-y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yae_mkmnv0sp8qxf6qwg">
        <w:r>
          <w:rPr>
            <w:color w:val="1e3a8a"/>
            <w:u w:val="single"/>
          </w:rPr>
          <w:t xml:space="preserve">Outcome</w:t>
        </w:r>
      </w:hyperlink>
      <w:r>
        <w:t xml:space="preserve">). This game tests your knowledge of important terms from cells and systems: the structures inside cells, the ways cells respond to their environment, and the tools scientists use to study life at the microscopic level.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</w:t>
      </w:r>
    </w:p>
    <w:p>
      <w:pPr>
        <w:spacing w:after="120"/>
      </w:pPr>
      <w:r>
        <w:t xml:space="preserve">Clue: Signals from the environment that a living thing responds to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O _ _ _ _ _ _ _</w:t>
      </w:r>
    </w:p>
    <w:p>
      <w:pPr>
        <w:spacing w:after="120"/>
      </w:pPr>
      <w:r>
        <w:t xml:space="preserve">Clue: Any living thing, from a single cell to a complex plant or animal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 _</w:t>
      </w:r>
    </w:p>
    <w:p>
      <w:pPr>
        <w:spacing w:after="120"/>
      </w:pPr>
      <w:r>
        <w:t xml:space="preserve">Clue: A storage sac inside a cell that holds water and other materials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 _ _ _</w:t>
      </w:r>
    </w:p>
    <w:p>
      <w:pPr>
        <w:spacing w:after="120"/>
      </w:pPr>
      <w:r>
        <w:t xml:space="preserve">Clue: The use of instruments to view things too small to see with the naked eye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STIMULI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ORGANISM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VACUOLE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MICROSCOPY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2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0i0qlkc6ycq1kbcv2ufc" Type="http://schemas.openxmlformats.org/officeDocument/2006/relationships/hyperlink" Target="https://goa-cc-uat-aili-app-001.azurewebsites.net/explore/node/17317" TargetMode="External"/><Relationship Id="rIdli1p9uxnv6s8vhge98-y5" Type="http://schemas.openxmlformats.org/officeDocument/2006/relationships/hyperlink" Target="https://goa-cc-uat-aili-app-001.azurewebsites.net/explore/node/17319" TargetMode="External"/><Relationship Id="rIdtyae_mkmnv0sp8qxf6qwg" Type="http://schemas.openxmlformats.org/officeDocument/2006/relationships/hyperlink" Target="https://goa-cc-uat-aili-app-001.azurewebsites.net/explore/node/17320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Hangman</dc:title>
  <dc:creator>AILI</dc:creator>
  <cp:lastModifiedBy>Un-named</cp:lastModifiedBy>
  <cp:revision>1</cp:revision>
  <dcterms:created xsi:type="dcterms:W3CDTF">2026-10-04T06:03:11.404Z</dcterms:created>
  <dcterms:modified xsi:type="dcterms:W3CDTF">2026-10-04T06:03:11.404Z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