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 Matching Game</w:t>
      </w:r>
    </w:p>
    <w:p>
      <w:pPr>
        <w:spacing w:after="120"/>
      </w:pPr>
      <w:r>
        <w:t xml:space="preserve">All matter, from your desk to the air you breathe, is made of tiny particles that are always moving and have spaces between them (</w:t>
      </w:r>
      <w:hyperlink w:history="1" r:id="rIdhwcnnvsgq6lnuvjdjrwnp">
        <w:r>
          <w:rPr>
            <w:color w:val="1e3a8a"/>
            <w:u w:val="single"/>
          </w:rPr>
          <w:t xml:space="preserve">PDF p.1</w:t>
        </w:r>
      </w:hyperlink>
      <w:r>
        <w:t xml:space="preserve">, </w:t>
      </w:r>
      <w:hyperlink w:history="1" r:id="rIdlp-ehday3s653bl2grura">
        <w:r>
          <w:rPr>
            <w:color w:val="1e3a8a"/>
            <w:u w:val="single"/>
          </w:rPr>
          <w:t xml:space="preserve">Knowledge</w:t>
        </w:r>
      </w:hyperlink>
      <w:r>
        <w:t xml:space="preserve">). In this game you will match key words like particle, vibrate, solid, density, volume, compress, arrange, and movement to their meanings. Matching these terms will help you explain how particles behave in solids, liquids, and gases, and how their movement and arrangement shape properties like density and compressibility (</w:t>
      </w:r>
      <w:hyperlink w:history="1" r:id="rIdzgmdnetlfjt5hottc9bdv">
        <w:r>
          <w:rPr>
            <w:color w:val="1e3a8a"/>
            <w:u w:val="single"/>
          </w:rPr>
          <w:t xml:space="preserve">Understanding</w:t>
        </w:r>
      </w:hyperlink>
      <w:r>
        <w:t xml:space="preserve">, </w:t>
      </w:r>
      <w:hyperlink w:history="1" r:id="rIdtptliu3lesho3a55d71pj">
        <w:r>
          <w:rPr>
            <w:color w:val="1e3a8a"/>
            <w:u w:val="single"/>
          </w:rPr>
          <w:t xml:space="preserve">Knowledge</w:t>
        </w:r>
      </w:hyperlink>
      <w:r>
        <w:t xml:space="preserve">).</w:t>
      </w:r>
    </w:p>
    <w:p>
      <w:pPr>
        <w:pStyle w:val="Heading2"/>
      </w:pPr>
      <w:r>
        <w:t xml:space="preserve">How to play</w:t>
      </w:r>
    </w:p>
    <w:p>
      <w:pPr>
        <w:pStyle w:val="ListParagraph"/>
        <w:numPr>
          <w:ilvl w:val="0"/>
          <w:numId w:val="2"/>
        </w:numPr>
      </w:pPr>
      <w:r>
        <w:t xml:space="preserve">Look at the word list and the meanings list.</w:t>
      </w:r>
    </w:p>
    <w:p>
      <w:pPr>
        <w:pStyle w:val="ListParagraph"/>
        <w:numPr>
          <w:ilvl w:val="0"/>
          <w:numId w:val="2"/>
        </w:numPr>
      </w:pPr>
      <w:r>
        <w:t xml:space="preserve">Draw a line, or write a letter and number pair, to match each word to its correct meaning.</w:t>
      </w:r>
    </w:p>
    <w:p>
      <w:pPr>
        <w:pStyle w:val="ListParagraph"/>
        <w:numPr>
          <w:ilvl w:val="0"/>
          <w:numId w:val="2"/>
        </w:numPr>
      </w:pPr>
      <w:r>
        <w:t xml:space="preserve">Each word has exactly one correct match.</w:t>
      </w:r>
    </w:p>
    <w:p>
      <w:pPr>
        <w:pStyle w:val="ListParagraph"/>
        <w:numPr>
          <w:ilvl w:val="0"/>
          <w:numId w:val="2"/>
        </w:numPr>
      </w:pPr>
      <w:r>
        <w:t xml:space="preserve">Use what you know about particles in solids, liquids, and gases to help you decide (</w:t>
      </w:r>
      <w:hyperlink w:history="1" r:id="rIdjhrqfl4ohbuvauczli-nb">
        <w:r>
          <w:rPr>
            <w:color w:val="1e3a8a"/>
            <w:u w:val="single"/>
          </w:rPr>
          <w:t xml:space="preserve">Knowledge</w:t>
        </w:r>
      </w:hyperlink>
      <w:r>
        <w:t xml:space="preserve">, </w:t>
      </w:r>
      <w:hyperlink w:history="1" r:id="rIdwda7avchy5ih9ebgct_a-">
        <w:r>
          <w:rPr>
            <w:color w:val="1e3a8a"/>
            <w:u w:val="single"/>
          </w:rPr>
          <w:t xml:space="preserve">Skills</w:t>
        </w:r>
      </w:hyperlink>
      <w:r>
        <w:t xml:space="preserve">).</w:t>
      </w:r>
    </w:p>
    <w:p>
      <w:pPr>
        <w:pStyle w:val="ListParagraph"/>
        <w:numPr>
          <w:ilvl w:val="0"/>
          <w:numId w:val="2"/>
        </w:numPr>
      </w:pPr>
      <w:r>
        <w:t xml:space="preserve">Check your work with the answer key only after you finish.</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particle</w:t>
            </w:r>
          </w:p>
        </w:tc>
        <w:tc>
          <w:p>
            <w:r>
              <w:t xml:space="preserve">____</w:t>
            </w:r>
          </w:p>
        </w:tc>
        <w:tc>
          <w:p>
            <w:r>
              <w:rPr>
                <w:b/>
                <w:bCs/>
              </w:rPr>
              <w:t xml:space="preserve">1.</w:t>
            </w:r>
            <w:r>
              <w:t xml:space="preserve"> Mass per unit of volume</w:t>
            </w:r>
          </w:p>
        </w:tc>
      </w:tr>
      <w:tr>
        <w:trPr>
          <w:tblHeader w:val="false"/>
        </w:trPr>
        <w:tc>
          <w:p>
            <w:r>
              <w:rPr>
                <w:b/>
                <w:bCs/>
              </w:rPr>
              <w:t xml:space="preserve">B.</w:t>
            </w:r>
            <w:r>
              <w:t xml:space="preserve"> vibrate</w:t>
            </w:r>
          </w:p>
        </w:tc>
        <w:tc>
          <w:p>
            <w:r>
              <w:t xml:space="preserve">____</w:t>
            </w:r>
          </w:p>
        </w:tc>
        <w:tc>
          <w:p>
            <w:r>
              <w:rPr>
                <w:b/>
                <w:bCs/>
              </w:rPr>
              <w:t xml:space="preserve">2.</w:t>
            </w:r>
            <w:r>
              <w:t xml:space="preserve"> Particles in motion</w:t>
            </w:r>
          </w:p>
        </w:tc>
      </w:tr>
      <w:tr>
        <w:trPr>
          <w:tblHeader w:val="false"/>
        </w:trPr>
        <w:tc>
          <w:p>
            <w:r>
              <w:rPr>
                <w:b/>
                <w:bCs/>
              </w:rPr>
              <w:t xml:space="preserve">C.</w:t>
            </w:r>
            <w:r>
              <w:t xml:space="preserve"> solid</w:t>
            </w:r>
          </w:p>
        </w:tc>
        <w:tc>
          <w:p>
            <w:r>
              <w:t xml:space="preserve">____</w:t>
            </w:r>
          </w:p>
        </w:tc>
        <w:tc>
          <w:p>
            <w:r>
              <w:rPr>
                <w:b/>
                <w:bCs/>
              </w:rPr>
              <w:t xml:space="preserve">3.</w:t>
            </w:r>
            <w:r>
              <w:t xml:space="preserve"> Small unit of matter</w:t>
            </w:r>
          </w:p>
        </w:tc>
      </w:tr>
      <w:tr>
        <w:trPr>
          <w:tblHeader w:val="false"/>
        </w:trPr>
        <w:tc>
          <w:p>
            <w:r>
              <w:rPr>
                <w:b/>
                <w:bCs/>
              </w:rPr>
              <w:t xml:space="preserve">D.</w:t>
            </w:r>
            <w:r>
              <w:t xml:space="preserve"> density</w:t>
            </w:r>
          </w:p>
        </w:tc>
        <w:tc>
          <w:p>
            <w:r>
              <w:t xml:space="preserve">____</w:t>
            </w:r>
          </w:p>
        </w:tc>
        <w:tc>
          <w:p>
            <w:r>
              <w:rPr>
                <w:b/>
                <w:bCs/>
              </w:rPr>
              <w:t xml:space="preserve">4.</w:t>
            </w:r>
            <w:r>
              <w:t xml:space="preserve"> Firm matter with fixed shape</w:t>
            </w:r>
          </w:p>
        </w:tc>
      </w:tr>
      <w:tr>
        <w:trPr>
          <w:tblHeader w:val="false"/>
        </w:trPr>
        <w:tc>
          <w:p>
            <w:r>
              <w:rPr>
                <w:b/>
                <w:bCs/>
              </w:rPr>
              <w:t xml:space="preserve">E.</w:t>
            </w:r>
            <w:r>
              <w:t xml:space="preserve"> volume</w:t>
            </w:r>
          </w:p>
        </w:tc>
        <w:tc>
          <w:p>
            <w:r>
              <w:t xml:space="preserve">____</w:t>
            </w:r>
          </w:p>
        </w:tc>
        <w:tc>
          <w:p>
            <w:r>
              <w:rPr>
                <w:b/>
                <w:bCs/>
              </w:rPr>
              <w:t xml:space="preserve">5.</w:t>
            </w:r>
            <w:r>
              <w:t xml:space="preserve"> Order or placement of particles</w:t>
            </w:r>
          </w:p>
        </w:tc>
      </w:tr>
      <w:tr>
        <w:trPr>
          <w:tblHeader w:val="false"/>
        </w:trPr>
        <w:tc>
          <w:p>
            <w:r>
              <w:rPr>
                <w:b/>
                <w:bCs/>
              </w:rPr>
              <w:t xml:space="preserve">F.</w:t>
            </w:r>
            <w:r>
              <w:t xml:space="preserve"> compress</w:t>
            </w:r>
          </w:p>
        </w:tc>
        <w:tc>
          <w:p>
            <w:r>
              <w:t xml:space="preserve">____</w:t>
            </w:r>
          </w:p>
        </w:tc>
        <w:tc>
          <w:p>
            <w:r>
              <w:rPr>
                <w:b/>
                <w:bCs/>
              </w:rPr>
              <w:t xml:space="preserve">6.</w:t>
            </w:r>
            <w:r>
              <w:t xml:space="preserve"> To squeeze into a smaller space</w:t>
            </w:r>
          </w:p>
        </w:tc>
      </w:tr>
      <w:tr>
        <w:trPr>
          <w:tblHeader w:val="false"/>
        </w:trPr>
        <w:tc>
          <w:p>
            <w:r>
              <w:rPr>
                <w:b/>
                <w:bCs/>
              </w:rPr>
              <w:t xml:space="preserve">G.</w:t>
            </w:r>
            <w:r>
              <w:t xml:space="preserve"> arrange</w:t>
            </w:r>
          </w:p>
        </w:tc>
        <w:tc>
          <w:p>
            <w:r>
              <w:t xml:space="preserve">____</w:t>
            </w:r>
          </w:p>
        </w:tc>
        <w:tc>
          <w:p>
            <w:r>
              <w:rPr>
                <w:b/>
                <w:bCs/>
              </w:rPr>
              <w:t xml:space="preserve">7.</w:t>
            </w:r>
            <w:r>
              <w:t xml:space="preserve"> Space occupied by matter</w:t>
            </w:r>
          </w:p>
        </w:tc>
      </w:tr>
      <w:tr>
        <w:trPr>
          <w:tblHeader w:val="false"/>
        </w:trPr>
        <w:tc>
          <w:p>
            <w:r>
              <w:rPr>
                <w:b/>
                <w:bCs/>
              </w:rPr>
              <w:t xml:space="preserve">H.</w:t>
            </w:r>
            <w:r>
              <w:t xml:space="preserve"> movement</w:t>
            </w:r>
          </w:p>
        </w:tc>
        <w:tc>
          <w:p>
            <w:r>
              <w:t xml:space="preserve">____</w:t>
            </w:r>
          </w:p>
        </w:tc>
        <w:tc>
          <w:p>
            <w:r>
              <w:rPr>
                <w:b/>
                <w:bCs/>
              </w:rPr>
              <w:t xml:space="preserve">8.</w:t>
            </w:r>
            <w:r>
              <w:t xml:space="preserve"> Rapid movement in place</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3</w:t>
      </w:r>
      <w:r>
        <w:t xml:space="preserve"> (particle: Small unit of matter)</w:t>
      </w:r>
    </w:p>
    <w:p>
      <w:pPr>
        <w:pStyle w:val="ListParagraph"/>
        <w:numPr>
          <w:ilvl w:val="0"/>
          <w:numId w:val="1"/>
        </w:numPr>
      </w:pPr>
      <w:r>
        <w:rPr>
          <w:b/>
          <w:bCs/>
        </w:rPr>
        <w:t xml:space="preserve">B</w:t>
      </w:r>
      <w:r>
        <w:t xml:space="preserve"> matches </w:t>
      </w:r>
      <w:r>
        <w:rPr>
          <w:b/>
          <w:bCs/>
        </w:rPr>
        <w:t xml:space="preserve">8</w:t>
      </w:r>
      <w:r>
        <w:t xml:space="preserve"> (vibrate: Rapid movement in place)</w:t>
      </w:r>
    </w:p>
    <w:p>
      <w:pPr>
        <w:pStyle w:val="ListParagraph"/>
        <w:numPr>
          <w:ilvl w:val="0"/>
          <w:numId w:val="1"/>
        </w:numPr>
      </w:pPr>
      <w:r>
        <w:rPr>
          <w:b/>
          <w:bCs/>
        </w:rPr>
        <w:t xml:space="preserve">C</w:t>
      </w:r>
      <w:r>
        <w:t xml:space="preserve"> matches </w:t>
      </w:r>
      <w:r>
        <w:rPr>
          <w:b/>
          <w:bCs/>
        </w:rPr>
        <w:t xml:space="preserve">4</w:t>
      </w:r>
      <w:r>
        <w:t xml:space="preserve"> (solid: Firm matter with fixed shape)</w:t>
      </w:r>
    </w:p>
    <w:p>
      <w:pPr>
        <w:pStyle w:val="ListParagraph"/>
        <w:numPr>
          <w:ilvl w:val="0"/>
          <w:numId w:val="1"/>
        </w:numPr>
      </w:pPr>
      <w:r>
        <w:rPr>
          <w:b/>
          <w:bCs/>
        </w:rPr>
        <w:t xml:space="preserve">D</w:t>
      </w:r>
      <w:r>
        <w:t xml:space="preserve"> matches </w:t>
      </w:r>
      <w:r>
        <w:rPr>
          <w:b/>
          <w:bCs/>
        </w:rPr>
        <w:t xml:space="preserve">1</w:t>
      </w:r>
      <w:r>
        <w:t xml:space="preserve"> (density: Mass per unit of volume)</w:t>
      </w:r>
    </w:p>
    <w:p>
      <w:pPr>
        <w:pStyle w:val="ListParagraph"/>
        <w:numPr>
          <w:ilvl w:val="0"/>
          <w:numId w:val="1"/>
        </w:numPr>
      </w:pPr>
      <w:r>
        <w:rPr>
          <w:b/>
          <w:bCs/>
        </w:rPr>
        <w:t xml:space="preserve">E</w:t>
      </w:r>
      <w:r>
        <w:t xml:space="preserve"> matches </w:t>
      </w:r>
      <w:r>
        <w:rPr>
          <w:b/>
          <w:bCs/>
        </w:rPr>
        <w:t xml:space="preserve">7</w:t>
      </w:r>
      <w:r>
        <w:t xml:space="preserve"> (volume: Space occupied by matter)</w:t>
      </w:r>
    </w:p>
    <w:p>
      <w:pPr>
        <w:pStyle w:val="ListParagraph"/>
        <w:numPr>
          <w:ilvl w:val="0"/>
          <w:numId w:val="1"/>
        </w:numPr>
      </w:pPr>
      <w:r>
        <w:rPr>
          <w:b/>
          <w:bCs/>
        </w:rPr>
        <w:t xml:space="preserve">F</w:t>
      </w:r>
      <w:r>
        <w:t xml:space="preserve"> matches </w:t>
      </w:r>
      <w:r>
        <w:rPr>
          <w:b/>
          <w:bCs/>
        </w:rPr>
        <w:t xml:space="preserve">6</w:t>
      </w:r>
      <w:r>
        <w:t xml:space="preserve"> (compress: To squeeze into a smaller space)</w:t>
      </w:r>
    </w:p>
    <w:p>
      <w:pPr>
        <w:pStyle w:val="ListParagraph"/>
        <w:numPr>
          <w:ilvl w:val="0"/>
          <w:numId w:val="1"/>
        </w:numPr>
      </w:pPr>
      <w:r>
        <w:rPr>
          <w:b/>
          <w:bCs/>
        </w:rPr>
        <w:t xml:space="preserve">G</w:t>
      </w:r>
      <w:r>
        <w:t xml:space="preserve"> matches </w:t>
      </w:r>
      <w:r>
        <w:rPr>
          <w:b/>
          <w:bCs/>
        </w:rPr>
        <w:t xml:space="preserve">5</w:t>
      </w:r>
      <w:r>
        <w:t xml:space="preserve"> (arrange: Order or placement of particles)</w:t>
      </w:r>
    </w:p>
    <w:p>
      <w:pPr>
        <w:pStyle w:val="ListParagraph"/>
        <w:numPr>
          <w:ilvl w:val="0"/>
          <w:numId w:val="1"/>
        </w:numPr>
      </w:pPr>
      <w:r>
        <w:rPr>
          <w:b/>
          <w:bCs/>
        </w:rPr>
        <w:t xml:space="preserve">H</w:t>
      </w:r>
      <w:r>
        <w:t xml:space="preserve"> matches </w:t>
      </w:r>
      <w:r>
        <w:rPr>
          <w:b/>
          <w:bCs/>
        </w:rPr>
        <w:t xml:space="preserve">2</w:t>
      </w:r>
      <w:r>
        <w:t xml:space="preserve"> (movement: Particles in motion)</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wcnnvsgq6lnuvjdjrwnp" Type="http://schemas.openxmlformats.org/officeDocument/2006/relationships/hyperlink" Target="https://goa-cc-uat-aili-app-001.azurewebsites.net/library/pdf/9862?page=1" TargetMode="External"/><Relationship Id="rIdlp-ehday3s653bl2grura" Type="http://schemas.openxmlformats.org/officeDocument/2006/relationships/hyperlink" Target="https://goa-cc-uat-aili-app-001.azurewebsites.net/explore/node/36475" TargetMode="External"/><Relationship Id="rIdzgmdnetlfjt5hottc9bdv" Type="http://schemas.openxmlformats.org/officeDocument/2006/relationships/hyperlink" Target="https://goa-cc-uat-aili-app-001.azurewebsites.net/explore/node/36480" TargetMode="External"/><Relationship Id="rIdtptliu3lesho3a55d71pj" Type="http://schemas.openxmlformats.org/officeDocument/2006/relationships/hyperlink" Target="https://goa-cc-uat-aili-app-001.azurewebsites.net/explore/node/36479" TargetMode="External"/><Relationship Id="rIdjhrqfl4ohbuvauczli-nb" Type="http://schemas.openxmlformats.org/officeDocument/2006/relationships/hyperlink" Target="https://goa-cc-uat-aili-app-001.azurewebsites.net/explore/node/36475" TargetMode="External"/><Relationship Id="rIdwda7avchy5ih9ebgct_a-" Type="http://schemas.openxmlformats.org/officeDocument/2006/relationships/hyperlink" Target="https://goa-cc-uat-aili-app-001.azurewebsites.net/explore/node/36477"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 Matching Game</dc:title>
  <dc:creator>AILI</dc:creator>
  <cp:lastModifiedBy>Un-named</cp:lastModifiedBy>
  <cp:revision>1</cp:revision>
  <dcterms:created xsi:type="dcterms:W3CDTF">2026-10-05T13:13:11.012Z</dcterms:created>
  <dcterms:modified xsi:type="dcterms:W3CDTF">2026-10-05T13:13:11.012Z</dcterms:modified>
</cp:coreProperties>
</file>

<file path=docProps/custom.xml><?xml version="1.0" encoding="utf-8"?>
<Properties xmlns="http://schemas.openxmlformats.org/officeDocument/2006/custom-properties" xmlns:vt="http://schemas.openxmlformats.org/officeDocument/2006/docPropsVTypes"/>
</file>