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Energy Flow in Technological Systems: Match the Pairs</w:t>
      </w:r>
    </w:p>
    <w:p>
      <w:pPr>
        <w:spacing w:after="120"/>
      </w:pPr>
      <w:r>
        <w:t xml:space="preserve">Energy exists in many forms and moves through technological systems in measurable ways. In this unit, you will examine how kinetic and potential energy relate to motion and position, how energy converts from one form to another, and why efficiency matters when designing devices that transform energy (</w:t>
      </w:r>
      <w:hyperlink w:history="1" r:id="rId9egcuxjw_7kfpsdwulvpe">
        <w:r>
          <w:rPr>
            <w:color w:val="1e3a8a"/>
            <w:u w:val="single"/>
          </w:rPr>
          <w:t xml:space="preserve">Outcome</w:t>
        </w:r>
      </w:hyperlink>
      <w:r>
        <w:t xml:space="preserve">, </w:t>
      </w:r>
      <w:hyperlink w:history="1" r:id="rIdayx2snw_7aucs9fhfp-gg">
        <w:r>
          <w:rPr>
            <w:color w:val="1e3a8a"/>
            <w:u w:val="single"/>
          </w:rPr>
          <w:t xml:space="preserve">Outcome</w:t>
        </w:r>
      </w:hyperlink>
      <w:r>
        <w:t xml:space="preserve">, </w:t>
      </w:r>
      <w:hyperlink w:history="1" r:id="rIdrlvn5cczq9baosfk5jga8">
        <w:r>
          <w:rPr>
            <w:color w:val="1e3a8a"/>
            <w:u w:val="single"/>
          </w:rPr>
          <w:t xml:space="preserve">Outcome</w:t>
        </w:r>
      </w:hyperlink>
      <w:r>
        <w:t xml:space="preserve">). This matching game tests your understanding of the key concepts and quantities used to describe energy in mechanical systems.</w:t>
      </w:r>
    </w:p>
    <w:p>
      <w:pPr>
        <w:pStyle w:val="Heading2"/>
      </w:pPr>
      <w:r>
        <w:t xml:space="preserve">How to play</w:t>
      </w:r>
    </w:p>
    <w:p>
      <w:pPr>
        <w:spacing w:after="120"/>
      </w:pPr>
      <w:r>
        <w:t xml:space="preserve">Match each term on the left to its definition or description on the right. Write the letter of the correct answer next to each number. You have eight pairs to complete.</w:t>
      </w:r>
    </w:p>
    <w:p>
      <w:pPr>
        <w:pStyle w:val="Heading2"/>
      </w:pPr>
      <w:r>
        <w:t xml:space="preserve">Match the pairs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shd w:fill="eef0f3"/>
          </w:tcPr>
          <w:p>
            <w:r>
              <w:rPr>
                <w:b/>
                <w:bCs/>
              </w:rPr>
              <w:t xml:space="preserve">Column A</w:t>
            </w:r>
          </w:p>
        </w:tc>
        <w:tc>
          <w:tcPr>
            <w:shd w:fill="eef0f3"/>
          </w:tcPr>
          <w:p/>
        </w:tc>
        <w:tc>
          <w:tcPr>
            <w:shd w:fill="eef0f3"/>
          </w:tcPr>
          <w:p>
            <w:r>
              <w:rPr>
                <w:b/>
                <w:bCs/>
              </w:rPr>
              <w:t xml:space="preserve">Column B</w:t>
            </w:r>
          </w:p>
        </w:tc>
      </w:tr>
      <w:tr>
        <w:trPr>
          <w:tblHeader w:val="false"/>
        </w:trPr>
        <w:tc>
          <w:p>
            <w:r>
              <w:rPr>
                <w:b/>
                <w:bCs/>
              </w:rPr>
              <w:t xml:space="preserve">A.</w:t>
            </w:r>
            <w:r>
              <w:t xml:space="preserve"> kinetic</w:t>
            </w:r>
          </w:p>
        </w:tc>
        <w:tc>
          <w:p>
            <w:r>
              <w:t xml:space="preserve">____</w:t>
            </w:r>
          </w:p>
        </w:tc>
        <w:tc>
          <w:p>
            <w:r>
              <w:rPr>
                <w:b/>
                <w:bCs/>
              </w:rPr>
              <w:t xml:space="preserve">1.</w:t>
            </w:r>
            <w:r>
              <w:t xml:space="preserve"> Energy due to motion</w:t>
            </w:r>
          </w:p>
        </w:tc>
      </w:tr>
      <w:tr>
        <w:trPr>
          <w:tblHeader w:val="false"/>
        </w:trPr>
        <w:tc>
          <w:p>
            <w:r>
              <w:rPr>
                <w:b/>
                <w:bCs/>
              </w:rPr>
              <w:t xml:space="preserve">B.</w:t>
            </w:r>
            <w:r>
              <w:t xml:space="preserve"> potential</w:t>
            </w:r>
          </w:p>
        </w:tc>
        <w:tc>
          <w:p>
            <w:r>
              <w:t xml:space="preserve">____</w:t>
            </w:r>
          </w:p>
        </w:tc>
        <w:tc>
          <w:p>
            <w:r>
              <w:rPr>
                <w:b/>
                <w:bCs/>
              </w:rPr>
              <w:t xml:space="preserve">2.</w:t>
            </w:r>
            <w:r>
              <w:t xml:space="preserve"> Quantity with size and direction</w:t>
            </w:r>
          </w:p>
        </w:tc>
      </w:tr>
      <w:tr>
        <w:trPr>
          <w:tblHeader w:val="false"/>
        </w:trPr>
        <w:tc>
          <w:p>
            <w:r>
              <w:rPr>
                <w:b/>
                <w:bCs/>
              </w:rPr>
              <w:t xml:space="preserve">C.</w:t>
            </w:r>
            <w:r>
              <w:t xml:space="preserve"> thermal</w:t>
            </w:r>
          </w:p>
        </w:tc>
        <w:tc>
          <w:p>
            <w:r>
              <w:t xml:space="preserve">____</w:t>
            </w:r>
          </w:p>
        </w:tc>
        <w:tc>
          <w:p>
            <w:r>
              <w:rPr>
                <w:b/>
                <w:bCs/>
              </w:rPr>
              <w:t xml:space="preserve">3.</w:t>
            </w:r>
            <w:r>
              <w:t xml:space="preserve"> Energy due to relative position or condition</w:t>
            </w:r>
          </w:p>
        </w:tc>
      </w:tr>
      <w:tr>
        <w:trPr>
          <w:tblHeader w:val="false"/>
        </w:trPr>
        <w:tc>
          <w:p>
            <w:r>
              <w:rPr>
                <w:b/>
                <w:bCs/>
              </w:rPr>
              <w:t xml:space="preserve">D.</w:t>
            </w:r>
            <w:r>
              <w:t xml:space="preserve"> conversion</w:t>
            </w:r>
          </w:p>
        </w:tc>
        <w:tc>
          <w:p>
            <w:r>
              <w:t xml:space="preserve">____</w:t>
            </w:r>
          </w:p>
        </w:tc>
        <w:tc>
          <w:p>
            <w:r>
              <w:rPr>
                <w:b/>
                <w:bCs/>
              </w:rPr>
              <w:t xml:space="preserve">4.</w:t>
            </w:r>
            <w:r>
              <w:t xml:space="preserve"> Ratio of useful work to total energy input</w:t>
            </w:r>
          </w:p>
        </w:tc>
      </w:tr>
      <w:tr>
        <w:trPr>
          <w:tblHeader w:val="false"/>
        </w:trPr>
        <w:tc>
          <w:p>
            <w:r>
              <w:rPr>
                <w:b/>
                <w:bCs/>
              </w:rPr>
              <w:t xml:space="preserve">E.</w:t>
            </w:r>
            <w:r>
              <w:t xml:space="preserve"> efficiency</w:t>
            </w:r>
          </w:p>
        </w:tc>
        <w:tc>
          <w:p>
            <w:r>
              <w:t xml:space="preserve">____</w:t>
            </w:r>
          </w:p>
        </w:tc>
        <w:tc>
          <w:p>
            <w:r>
              <w:rPr>
                <w:b/>
                <w:bCs/>
              </w:rPr>
              <w:t xml:space="preserve">5.</w:t>
            </w:r>
            <w:r>
              <w:t xml:space="preserve"> Energy transformation</w:t>
            </w:r>
          </w:p>
        </w:tc>
      </w:tr>
      <w:tr>
        <w:trPr>
          <w:tblHeader w:val="false"/>
        </w:trPr>
        <w:tc>
          <w:p>
            <w:r>
              <w:rPr>
                <w:b/>
                <w:bCs/>
              </w:rPr>
              <w:t xml:space="preserve">F.</w:t>
            </w:r>
            <w:r>
              <w:t xml:space="preserve"> displacement</w:t>
            </w:r>
          </w:p>
        </w:tc>
        <w:tc>
          <w:p>
            <w:r>
              <w:t xml:space="preserve">____</w:t>
            </w:r>
          </w:p>
        </w:tc>
        <w:tc>
          <w:p>
            <w:r>
              <w:rPr>
                <w:b/>
                <w:bCs/>
              </w:rPr>
              <w:t xml:space="preserve">6.</w:t>
            </w:r>
            <w:r>
              <w:t xml:space="preserve"> Change in position</w:t>
            </w:r>
          </w:p>
        </w:tc>
      </w:tr>
      <w:tr>
        <w:trPr>
          <w:tblHeader w:val="false"/>
        </w:trPr>
        <w:tc>
          <w:p>
            <w:r>
              <w:rPr>
                <w:b/>
                <w:bCs/>
              </w:rPr>
              <w:t xml:space="preserve">G.</w:t>
            </w:r>
            <w:r>
              <w:t xml:space="preserve"> acceleration</w:t>
            </w:r>
          </w:p>
        </w:tc>
        <w:tc>
          <w:p>
            <w:r>
              <w:t xml:space="preserve">____</w:t>
            </w:r>
          </w:p>
        </w:tc>
        <w:tc>
          <w:p>
            <w:r>
              <w:rPr>
                <w:b/>
                <w:bCs/>
              </w:rPr>
              <w:t xml:space="preserve">7.</w:t>
            </w:r>
            <w:r>
              <w:t xml:space="preserve"> Heat energy</w:t>
            </w:r>
          </w:p>
        </w:tc>
      </w:tr>
      <w:tr>
        <w:trPr>
          <w:tblHeader w:val="false"/>
        </w:trPr>
        <w:tc>
          <w:p>
            <w:r>
              <w:rPr>
                <w:b/>
                <w:bCs/>
              </w:rPr>
              <w:t xml:space="preserve">H.</w:t>
            </w:r>
            <w:r>
              <w:t xml:space="preserve"> vector</w:t>
            </w:r>
          </w:p>
        </w:tc>
        <w:tc>
          <w:p>
            <w:r>
              <w:t xml:space="preserve">____</w:t>
            </w:r>
          </w:p>
        </w:tc>
        <w:tc>
          <w:p>
            <w:r>
              <w:rPr>
                <w:b/>
                <w:bCs/>
              </w:rPr>
              <w:t xml:space="preserve">8.</w:t>
            </w:r>
            <w:r>
              <w:t xml:space="preserve"> Change in velocity per unit time</w:t>
            </w:r>
          </w:p>
        </w:tc>
      </w:tr>
    </w:tbl>
    <w:p/>
    <w:p>
      <w:pPr>
        <w:pStyle w:val="Heading2"/>
      </w:pPr>
      <w:r>
        <w:t xml:space="preserve">Answer key</w:t>
      </w:r>
    </w:p>
    <w:p>
      <w:pPr>
        <w:pStyle w:val="ListParagraph"/>
        <w:numPr>
          <w:ilvl w:val="0"/>
          <w:numId w:val="1"/>
        </w:numPr>
      </w:pPr>
      <w:r>
        <w:rPr>
          <w:b/>
          <w:bCs/>
        </w:rPr>
        <w:t xml:space="preserve">A</w:t>
      </w:r>
      <w:r>
        <w:t xml:space="preserve"> matches </w:t>
      </w:r>
      <w:r>
        <w:rPr>
          <w:b/>
          <w:bCs/>
        </w:rPr>
        <w:t xml:space="preserve">1</w:t>
      </w:r>
      <w:r>
        <w:t xml:space="preserve"> (kinetic: Energy due to motion)</w:t>
      </w:r>
    </w:p>
    <w:p>
      <w:pPr>
        <w:pStyle w:val="ListParagraph"/>
        <w:numPr>
          <w:ilvl w:val="0"/>
          <w:numId w:val="1"/>
        </w:numPr>
      </w:pPr>
      <w:r>
        <w:rPr>
          <w:b/>
          <w:bCs/>
        </w:rPr>
        <w:t xml:space="preserve">B</w:t>
      </w:r>
      <w:r>
        <w:t xml:space="preserve"> matches </w:t>
      </w:r>
      <w:r>
        <w:rPr>
          <w:b/>
          <w:bCs/>
        </w:rPr>
        <w:t xml:space="preserve">3</w:t>
      </w:r>
      <w:r>
        <w:t xml:space="preserve"> (potential: Energy due to relative position or condition)</w:t>
      </w:r>
    </w:p>
    <w:p>
      <w:pPr>
        <w:pStyle w:val="ListParagraph"/>
        <w:numPr>
          <w:ilvl w:val="0"/>
          <w:numId w:val="1"/>
        </w:numPr>
      </w:pPr>
      <w:r>
        <w:rPr>
          <w:b/>
          <w:bCs/>
        </w:rPr>
        <w:t xml:space="preserve">C</w:t>
      </w:r>
      <w:r>
        <w:t xml:space="preserve"> matches </w:t>
      </w:r>
      <w:r>
        <w:rPr>
          <w:b/>
          <w:bCs/>
        </w:rPr>
        <w:t xml:space="preserve">7</w:t>
      </w:r>
      <w:r>
        <w:t xml:space="preserve"> (thermal: Heat energy)</w:t>
      </w:r>
    </w:p>
    <w:p>
      <w:pPr>
        <w:pStyle w:val="ListParagraph"/>
        <w:numPr>
          <w:ilvl w:val="0"/>
          <w:numId w:val="1"/>
        </w:numPr>
      </w:pPr>
      <w:r>
        <w:rPr>
          <w:b/>
          <w:bCs/>
        </w:rPr>
        <w:t xml:space="preserve">D</w:t>
      </w:r>
      <w:r>
        <w:t xml:space="preserve"> matches </w:t>
      </w:r>
      <w:r>
        <w:rPr>
          <w:b/>
          <w:bCs/>
        </w:rPr>
        <w:t xml:space="preserve">5</w:t>
      </w:r>
      <w:r>
        <w:t xml:space="preserve"> (conversion: Energy transformation)</w:t>
      </w:r>
    </w:p>
    <w:p>
      <w:pPr>
        <w:pStyle w:val="ListParagraph"/>
        <w:numPr>
          <w:ilvl w:val="0"/>
          <w:numId w:val="1"/>
        </w:numPr>
      </w:pPr>
      <w:r>
        <w:rPr>
          <w:b/>
          <w:bCs/>
        </w:rPr>
        <w:t xml:space="preserve">E</w:t>
      </w:r>
      <w:r>
        <w:t xml:space="preserve"> matches </w:t>
      </w:r>
      <w:r>
        <w:rPr>
          <w:b/>
          <w:bCs/>
        </w:rPr>
        <w:t xml:space="preserve">4</w:t>
      </w:r>
      <w:r>
        <w:t xml:space="preserve"> (efficiency: Ratio of useful work to total energy input)</w:t>
      </w:r>
    </w:p>
    <w:p>
      <w:pPr>
        <w:pStyle w:val="ListParagraph"/>
        <w:numPr>
          <w:ilvl w:val="0"/>
          <w:numId w:val="1"/>
        </w:numPr>
      </w:pPr>
      <w:r>
        <w:rPr>
          <w:b/>
          <w:bCs/>
        </w:rPr>
        <w:t xml:space="preserve">F</w:t>
      </w:r>
      <w:r>
        <w:t xml:space="preserve"> matches </w:t>
      </w:r>
      <w:r>
        <w:rPr>
          <w:b/>
          <w:bCs/>
        </w:rPr>
        <w:t xml:space="preserve">6</w:t>
      </w:r>
      <w:r>
        <w:t xml:space="preserve"> (displacement: Change in position)</w:t>
      </w:r>
    </w:p>
    <w:p>
      <w:pPr>
        <w:pStyle w:val="ListParagraph"/>
        <w:numPr>
          <w:ilvl w:val="0"/>
          <w:numId w:val="1"/>
        </w:numPr>
      </w:pPr>
      <w:r>
        <w:rPr>
          <w:b/>
          <w:bCs/>
        </w:rPr>
        <w:t xml:space="preserve">G</w:t>
      </w:r>
      <w:r>
        <w:t xml:space="preserve"> matches </w:t>
      </w:r>
      <w:r>
        <w:rPr>
          <w:b/>
          <w:bCs/>
        </w:rPr>
        <w:t xml:space="preserve">8</w:t>
      </w:r>
      <w:r>
        <w:t xml:space="preserve"> (acceleration: Change in velocity per unit time)</w:t>
      </w:r>
    </w:p>
    <w:p>
      <w:pPr>
        <w:pStyle w:val="ListParagraph"/>
        <w:numPr>
          <w:ilvl w:val="0"/>
          <w:numId w:val="1"/>
        </w:numPr>
      </w:pPr>
      <w:r>
        <w:rPr>
          <w:b/>
          <w:bCs/>
        </w:rPr>
        <w:t xml:space="preserve">H</w:t>
      </w:r>
      <w:r>
        <w:t xml:space="preserve"> matches </w:t>
      </w:r>
      <w:r>
        <w:rPr>
          <w:b/>
          <w:bCs/>
        </w:rPr>
        <w:t xml:space="preserve">2</w:t>
      </w:r>
      <w:r>
        <w:t xml:space="preserve"> (vector: Quantity with size and direction)</w:t>
      </w:r>
    </w:p>
    <w:p/>
    <w:p>
      <w:r>
        <w:rPr>
          <w:color w:val="888888"/>
          <w:sz w:val="16"/>
          <w:szCs w:val="16"/>
        </w:rPr>
        <w:t xml:space="preserve">AILI game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egcuxjw_7kfpsdwulvpe" Type="http://schemas.openxmlformats.org/officeDocument/2006/relationships/hyperlink" Target="https://goa-cc-uat-aili-app-001.azurewebsites.net/explore/node/43861" TargetMode="External"/><Relationship Id="rIdayx2snw_7aucs9fhfp-gg" Type="http://schemas.openxmlformats.org/officeDocument/2006/relationships/hyperlink" Target="https://goa-cc-uat-aili-app-001.azurewebsites.net/explore/node/43860" TargetMode="External"/><Relationship Id="rIdrlvn5cczq9baosfk5jga8" Type="http://schemas.openxmlformats.org/officeDocument/2006/relationships/hyperlink" Target="https://goa-cc-uat-aili-app-001.azurewebsites.net/explore/node/43862"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Flow in Technological Systems: Match the Pairs</dc:title>
  <dc:creator>AILI</dc:creator>
  <cp:lastModifiedBy>Un-named</cp:lastModifiedBy>
  <cp:revision>1</cp:revision>
  <dcterms:created xsi:type="dcterms:W3CDTF">2026-10-04T07:51:11.655Z</dcterms:created>
  <dcterms:modified xsi:type="dcterms:W3CDTF">2026-10-04T07:51:11.655Z</dcterms:modified>
</cp:coreProperties>
</file>

<file path=docProps/custom.xml><?xml version="1.0" encoding="utf-8"?>
<Properties xmlns="http://schemas.openxmlformats.org/officeDocument/2006/custom-properties" xmlns:vt="http://schemas.openxmlformats.org/officeDocument/2006/docPropsVTypes"/>
</file>